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12F10" w14:textId="1FF2FE73" w:rsidR="00D1585C" w:rsidRPr="00364B37" w:rsidRDefault="00D1585C" w:rsidP="00D1585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[insert ACEP chapter name]</w:t>
      </w:r>
    </w:p>
    <w:p w14:paraId="7FC76634" w14:textId="77777777" w:rsidR="00C17D04" w:rsidRPr="0029152D" w:rsidRDefault="00C17D04" w:rsidP="0029152D">
      <w:pPr>
        <w:pStyle w:val="NoSpacing"/>
        <w:jc w:val="center"/>
        <w:rPr>
          <w:b/>
        </w:rPr>
      </w:pPr>
      <w:r w:rsidRPr="00364B37">
        <w:rPr>
          <w:b/>
          <w:sz w:val="28"/>
          <w:szCs w:val="28"/>
        </w:rPr>
        <w:t>Executive Director Evaluation</w:t>
      </w:r>
    </w:p>
    <w:p w14:paraId="1FA8E097" w14:textId="77777777" w:rsidR="00C17D04" w:rsidRDefault="00C17D04" w:rsidP="00C17D04">
      <w:pPr>
        <w:pStyle w:val="NoSpacing"/>
      </w:pPr>
    </w:p>
    <w:p w14:paraId="2CBCB289" w14:textId="77777777" w:rsidR="00C17D04" w:rsidRPr="0029152D" w:rsidRDefault="00C17D04" w:rsidP="00C17D04">
      <w:pPr>
        <w:pStyle w:val="NoSpacing"/>
        <w:rPr>
          <w:b/>
        </w:rPr>
      </w:pPr>
      <w:r w:rsidRPr="0029152D">
        <w:rPr>
          <w:b/>
        </w:rPr>
        <w:t>Purpose of Evaluation:</w:t>
      </w:r>
    </w:p>
    <w:p w14:paraId="5E19F5A7" w14:textId="77777777" w:rsidR="00C17D04" w:rsidRDefault="00C17D04" w:rsidP="00C17D04">
      <w:pPr>
        <w:pStyle w:val="NoSpacing"/>
      </w:pPr>
      <w:r>
        <w:t xml:space="preserve">A systematic evaluation system is essential for holding the Executive Director accountable for operations and task accomplishment. It </w:t>
      </w:r>
      <w:r w:rsidR="00902B4B">
        <w:t>clarifies</w:t>
      </w:r>
      <w:r>
        <w:t xml:space="preserve"> and communicates the Executive Committee’s expectations and priorities. The evaluation identifies expectations that are not being met so that work plans, activities and Executive Director attributes can be adjusted accordingly.</w:t>
      </w:r>
    </w:p>
    <w:p w14:paraId="24F1F73D" w14:textId="77777777" w:rsidR="00C17D04" w:rsidRDefault="00C17D04" w:rsidP="00C17D04">
      <w:pPr>
        <w:pStyle w:val="NoSpacing"/>
      </w:pPr>
    </w:p>
    <w:p w14:paraId="71A6A464" w14:textId="77777777" w:rsidR="00DE22B3" w:rsidRPr="004905F1" w:rsidRDefault="00DE22B3" w:rsidP="00C17D04">
      <w:pPr>
        <w:pStyle w:val="NoSpacing"/>
        <w:rPr>
          <w:b/>
          <w:u w:val="single"/>
        </w:rPr>
      </w:pPr>
      <w:r w:rsidRPr="00DE22B3">
        <w:rPr>
          <w:b/>
        </w:rPr>
        <w:t>Date of Evaluation:</w:t>
      </w:r>
      <w:r w:rsidR="004905F1">
        <w:rPr>
          <w:b/>
          <w:u w:val="single"/>
        </w:rPr>
        <w:tab/>
      </w:r>
      <w:r w:rsidR="004905F1">
        <w:rPr>
          <w:b/>
          <w:u w:val="single"/>
        </w:rPr>
        <w:tab/>
      </w:r>
      <w:r w:rsidR="004905F1">
        <w:rPr>
          <w:b/>
          <w:u w:val="single"/>
        </w:rPr>
        <w:tab/>
      </w:r>
    </w:p>
    <w:p w14:paraId="20FD8A3D" w14:textId="77777777" w:rsidR="00DE22B3" w:rsidRDefault="00DE22B3" w:rsidP="00C17D04">
      <w:pPr>
        <w:pStyle w:val="NoSpacing"/>
      </w:pPr>
    </w:p>
    <w:p w14:paraId="39AD0E04" w14:textId="77777777" w:rsidR="00C17D04" w:rsidRPr="00AF5037" w:rsidRDefault="00C17D04" w:rsidP="00C17D04">
      <w:pPr>
        <w:pStyle w:val="NoSpacing"/>
        <w:rPr>
          <w:b/>
        </w:rPr>
      </w:pPr>
      <w:r w:rsidRPr="00AF5037">
        <w:rPr>
          <w:b/>
        </w:rPr>
        <w:t>Please evaluate overall performance using the following scale:</w:t>
      </w:r>
    </w:p>
    <w:p w14:paraId="3EFF90B6" w14:textId="77777777" w:rsidR="00C17D04" w:rsidRDefault="00C17D04" w:rsidP="00C17D04">
      <w:pPr>
        <w:pStyle w:val="NoSpacing"/>
      </w:pPr>
      <w:r>
        <w:t>0=Unable to Evaluate</w:t>
      </w:r>
    </w:p>
    <w:p w14:paraId="6D5F671D" w14:textId="77777777" w:rsidR="00C17D04" w:rsidRDefault="00C17D04" w:rsidP="00C17D04">
      <w:pPr>
        <w:pStyle w:val="NoSpacing"/>
      </w:pPr>
      <w:r>
        <w:t>1=unsatisfactory</w:t>
      </w:r>
    </w:p>
    <w:p w14:paraId="0003AAF1" w14:textId="77777777" w:rsidR="00C17D04" w:rsidRDefault="00C17D04" w:rsidP="00C17D04">
      <w:pPr>
        <w:pStyle w:val="NoSpacing"/>
      </w:pPr>
      <w:r>
        <w:t>2=Needs Improvement</w:t>
      </w:r>
    </w:p>
    <w:p w14:paraId="27C18624" w14:textId="77777777" w:rsidR="00C17D04" w:rsidRDefault="00C17D04" w:rsidP="00C17D04">
      <w:pPr>
        <w:pStyle w:val="NoSpacing"/>
      </w:pPr>
      <w:r>
        <w:t>3=Meets Expectations</w:t>
      </w:r>
    </w:p>
    <w:p w14:paraId="4643DB76" w14:textId="77777777" w:rsidR="00C17D04" w:rsidRDefault="00C17D04" w:rsidP="00C17D04">
      <w:pPr>
        <w:pStyle w:val="NoSpacing"/>
      </w:pPr>
      <w:r>
        <w:t>4=Exceeds Expectations</w:t>
      </w:r>
    </w:p>
    <w:p w14:paraId="34471100" w14:textId="77777777" w:rsidR="00C17D04" w:rsidRDefault="00C17D04" w:rsidP="00C17D04">
      <w:pPr>
        <w:pStyle w:val="NoSpacing"/>
      </w:pPr>
    </w:p>
    <w:p w14:paraId="256407F7" w14:textId="77777777" w:rsidR="00C17D04" w:rsidRPr="005B0CE7" w:rsidRDefault="00395C11" w:rsidP="00395C11">
      <w:pPr>
        <w:pStyle w:val="NoSpacing"/>
        <w:rPr>
          <w:b/>
          <w:u w:val="single"/>
        </w:rPr>
      </w:pPr>
      <w:r w:rsidRPr="005B0CE7">
        <w:rPr>
          <w:b/>
          <w:u w:val="single"/>
        </w:rPr>
        <w:t xml:space="preserve">SECTION ONE: Evaluation of </w:t>
      </w:r>
      <w:r w:rsidR="00C17D04" w:rsidRPr="005B0CE7">
        <w:rPr>
          <w:b/>
          <w:u w:val="single"/>
        </w:rPr>
        <w:t>Executive Director Responsibilities</w:t>
      </w:r>
    </w:p>
    <w:p w14:paraId="099255D7" w14:textId="77777777" w:rsidR="00AF5037" w:rsidRDefault="00AF5037" w:rsidP="00AF5037">
      <w:pPr>
        <w:pStyle w:val="NoSpacing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1080"/>
        <w:gridCol w:w="4770"/>
      </w:tblGrid>
      <w:tr w:rsidR="001E0B71" w:rsidRPr="00C17D04" w14:paraId="6B1C19A4" w14:textId="77777777" w:rsidTr="00A47E2D">
        <w:tc>
          <w:tcPr>
            <w:tcW w:w="3708" w:type="dxa"/>
          </w:tcPr>
          <w:p w14:paraId="4DF3DB0B" w14:textId="77777777" w:rsidR="001E0B71" w:rsidRPr="00AF5037" w:rsidRDefault="001E0B71" w:rsidP="00376D32">
            <w:pPr>
              <w:pStyle w:val="NoSpacing"/>
              <w:jc w:val="center"/>
              <w:rPr>
                <w:b/>
              </w:rPr>
            </w:pPr>
            <w:r w:rsidRPr="00AF5037">
              <w:rPr>
                <w:b/>
              </w:rPr>
              <w:t>Description</w:t>
            </w:r>
          </w:p>
        </w:tc>
        <w:tc>
          <w:tcPr>
            <w:tcW w:w="1080" w:type="dxa"/>
          </w:tcPr>
          <w:p w14:paraId="1F2708D8" w14:textId="77777777" w:rsidR="001E0B71" w:rsidRPr="00AF5037" w:rsidRDefault="001E0B71" w:rsidP="00376D32">
            <w:pPr>
              <w:pStyle w:val="NoSpacing"/>
              <w:jc w:val="center"/>
              <w:rPr>
                <w:b/>
              </w:rPr>
            </w:pPr>
            <w:r w:rsidRPr="00AF5037">
              <w:rPr>
                <w:b/>
              </w:rPr>
              <w:t>Rating</w:t>
            </w:r>
          </w:p>
        </w:tc>
        <w:tc>
          <w:tcPr>
            <w:tcW w:w="4770" w:type="dxa"/>
          </w:tcPr>
          <w:p w14:paraId="378B03C3" w14:textId="77777777" w:rsidR="001E0B71" w:rsidRPr="00AF5037" w:rsidRDefault="001E0B71" w:rsidP="00376D32">
            <w:pPr>
              <w:pStyle w:val="NoSpacing"/>
              <w:jc w:val="center"/>
              <w:rPr>
                <w:b/>
              </w:rPr>
            </w:pPr>
            <w:r w:rsidRPr="00AF5037">
              <w:rPr>
                <w:b/>
              </w:rPr>
              <w:t>Comments</w:t>
            </w:r>
          </w:p>
        </w:tc>
      </w:tr>
      <w:tr w:rsidR="001E0B71" w:rsidRPr="00C17D04" w14:paraId="09AC37E5" w14:textId="77777777" w:rsidTr="001E0B71">
        <w:tc>
          <w:tcPr>
            <w:tcW w:w="9558" w:type="dxa"/>
            <w:gridSpan w:val="3"/>
          </w:tcPr>
          <w:p w14:paraId="3010A58F" w14:textId="77777777" w:rsidR="001E0B71" w:rsidRPr="001E0B71" w:rsidRDefault="001E0B71" w:rsidP="00C17D04">
            <w:pPr>
              <w:pStyle w:val="NoSpacing"/>
              <w:rPr>
                <w:b/>
              </w:rPr>
            </w:pPr>
            <w:r w:rsidRPr="001E0B71">
              <w:rPr>
                <w:b/>
              </w:rPr>
              <w:t>Executive Committee &amp; Board</w:t>
            </w:r>
          </w:p>
        </w:tc>
      </w:tr>
      <w:tr w:rsidR="001E0B71" w:rsidRPr="00C17D04" w14:paraId="6F7DD92E" w14:textId="77777777" w:rsidTr="00A47E2D">
        <w:tc>
          <w:tcPr>
            <w:tcW w:w="3708" w:type="dxa"/>
          </w:tcPr>
          <w:p w14:paraId="2EE8F09C" w14:textId="77777777" w:rsidR="001E0B71" w:rsidRPr="00C17D04" w:rsidRDefault="001E0B71" w:rsidP="00C17D04">
            <w:pPr>
              <w:pStyle w:val="NoSpacing"/>
            </w:pPr>
            <w:r w:rsidRPr="00C17D04">
              <w:t xml:space="preserve">Effectively advises and assists the Board and other leaders in </w:t>
            </w:r>
            <w:r w:rsidR="00902B4B" w:rsidRPr="00C17D04">
              <w:t>achieving</w:t>
            </w:r>
            <w:r w:rsidRPr="00C17D04">
              <w:t xml:space="preserve"> </w:t>
            </w:r>
            <w:r w:rsidR="000F426C">
              <w:t>[insert chapter name]’s</w:t>
            </w:r>
            <w:r w:rsidRPr="00C17D04">
              <w:t xml:space="preserve"> mission and Strategic Plan.</w:t>
            </w:r>
          </w:p>
        </w:tc>
        <w:tc>
          <w:tcPr>
            <w:tcW w:w="1080" w:type="dxa"/>
          </w:tcPr>
          <w:p w14:paraId="39634ECA" w14:textId="77777777" w:rsidR="001E0B71" w:rsidRPr="00C17D04" w:rsidRDefault="001E0B71" w:rsidP="00C17D04">
            <w:pPr>
              <w:pStyle w:val="NoSpacing"/>
            </w:pPr>
          </w:p>
        </w:tc>
        <w:tc>
          <w:tcPr>
            <w:tcW w:w="4770" w:type="dxa"/>
          </w:tcPr>
          <w:p w14:paraId="31D2651D" w14:textId="77777777" w:rsidR="001E0B71" w:rsidRPr="00C17D04" w:rsidRDefault="001E0B71" w:rsidP="00C17D04">
            <w:pPr>
              <w:pStyle w:val="NoSpacing"/>
            </w:pPr>
          </w:p>
        </w:tc>
      </w:tr>
      <w:tr w:rsidR="001E0B71" w:rsidRPr="00C17D04" w14:paraId="3FB0F9AC" w14:textId="77777777" w:rsidTr="00A47E2D">
        <w:tc>
          <w:tcPr>
            <w:tcW w:w="3708" w:type="dxa"/>
          </w:tcPr>
          <w:p w14:paraId="4A01BD23" w14:textId="77777777" w:rsidR="001E0B71" w:rsidRPr="00C17D04" w:rsidRDefault="001E0B71" w:rsidP="00C17D04">
            <w:pPr>
              <w:pStyle w:val="NoSpacing"/>
            </w:pPr>
            <w:r w:rsidRPr="00C17D04">
              <w:t xml:space="preserve">Keeps Board apprised of events/notices affecting policy, </w:t>
            </w:r>
            <w:proofErr w:type="gramStart"/>
            <w:r w:rsidRPr="00C17D04">
              <w:t>budget</w:t>
            </w:r>
            <w:proofErr w:type="gramEnd"/>
            <w:r w:rsidRPr="00C17D04">
              <w:t xml:space="preserve"> and office operations</w:t>
            </w:r>
          </w:p>
        </w:tc>
        <w:tc>
          <w:tcPr>
            <w:tcW w:w="1080" w:type="dxa"/>
          </w:tcPr>
          <w:p w14:paraId="3FC1B245" w14:textId="77777777" w:rsidR="001E0B71" w:rsidRPr="00C17D04" w:rsidRDefault="001E0B71" w:rsidP="00C17D04">
            <w:pPr>
              <w:pStyle w:val="NoSpacing"/>
            </w:pPr>
          </w:p>
        </w:tc>
        <w:tc>
          <w:tcPr>
            <w:tcW w:w="4770" w:type="dxa"/>
          </w:tcPr>
          <w:p w14:paraId="04E0D0A5" w14:textId="77777777" w:rsidR="001E0B71" w:rsidRPr="00C17D04" w:rsidRDefault="001E0B71" w:rsidP="00C17D04">
            <w:pPr>
              <w:pStyle w:val="NoSpacing"/>
            </w:pPr>
          </w:p>
        </w:tc>
      </w:tr>
      <w:tr w:rsidR="001E0B71" w:rsidRPr="00C17D04" w14:paraId="22F7D65B" w14:textId="77777777" w:rsidTr="008C5857">
        <w:tc>
          <w:tcPr>
            <w:tcW w:w="9558" w:type="dxa"/>
            <w:gridSpan w:val="3"/>
          </w:tcPr>
          <w:p w14:paraId="03670A03" w14:textId="77777777" w:rsidR="001E0B71" w:rsidRPr="001E0B71" w:rsidRDefault="001E0B71" w:rsidP="00C17D04">
            <w:pPr>
              <w:pStyle w:val="NoSpacing"/>
              <w:rPr>
                <w:b/>
              </w:rPr>
            </w:pPr>
            <w:r w:rsidRPr="001E0B71">
              <w:rPr>
                <w:b/>
              </w:rPr>
              <w:t>Management and Administration</w:t>
            </w:r>
          </w:p>
        </w:tc>
      </w:tr>
      <w:tr w:rsidR="001E0B71" w:rsidRPr="00C17D04" w14:paraId="148C2FFA" w14:textId="77777777" w:rsidTr="00A47E2D">
        <w:tc>
          <w:tcPr>
            <w:tcW w:w="3708" w:type="dxa"/>
          </w:tcPr>
          <w:p w14:paraId="18E71C8E" w14:textId="77777777" w:rsidR="001E0B71" w:rsidRPr="00C17D04" w:rsidRDefault="001E0B71" w:rsidP="008C5857">
            <w:pPr>
              <w:pStyle w:val="NoSpacing"/>
            </w:pPr>
            <w:r w:rsidRPr="00C17D04">
              <w:t>Oversees the coordination of meetings, agendas, and minutes</w:t>
            </w:r>
          </w:p>
        </w:tc>
        <w:tc>
          <w:tcPr>
            <w:tcW w:w="1080" w:type="dxa"/>
          </w:tcPr>
          <w:p w14:paraId="753F2F9A" w14:textId="77777777" w:rsidR="001E0B71" w:rsidRPr="00C17D04" w:rsidRDefault="001E0B71" w:rsidP="00C17D04">
            <w:pPr>
              <w:pStyle w:val="NoSpacing"/>
            </w:pPr>
          </w:p>
        </w:tc>
        <w:tc>
          <w:tcPr>
            <w:tcW w:w="4770" w:type="dxa"/>
          </w:tcPr>
          <w:p w14:paraId="141213BF" w14:textId="77777777" w:rsidR="001E0B71" w:rsidRPr="00C17D04" w:rsidRDefault="001E0B71" w:rsidP="00C17D04">
            <w:pPr>
              <w:pStyle w:val="NoSpacing"/>
            </w:pPr>
          </w:p>
        </w:tc>
      </w:tr>
      <w:tr w:rsidR="001E0B71" w:rsidRPr="00C17D04" w14:paraId="49486A6A" w14:textId="77777777" w:rsidTr="00A47E2D">
        <w:tc>
          <w:tcPr>
            <w:tcW w:w="3708" w:type="dxa"/>
          </w:tcPr>
          <w:p w14:paraId="61193607" w14:textId="77777777" w:rsidR="001E0B71" w:rsidRPr="00C17D04" w:rsidRDefault="001E0B71" w:rsidP="00C17D04">
            <w:pPr>
              <w:pStyle w:val="NoSpacing"/>
            </w:pPr>
            <w:r w:rsidRPr="00C17D04">
              <w:t xml:space="preserve">Prepares operational plans to achieve </w:t>
            </w:r>
            <w:r w:rsidR="000F426C">
              <w:t>[insert chapter name]’s</w:t>
            </w:r>
            <w:r w:rsidR="000F426C" w:rsidRPr="00C17D04">
              <w:t xml:space="preserve"> </w:t>
            </w:r>
            <w:r w:rsidRPr="00C17D04">
              <w:t>mission, strategic plan and goals established on an annual basis.</w:t>
            </w:r>
          </w:p>
        </w:tc>
        <w:tc>
          <w:tcPr>
            <w:tcW w:w="1080" w:type="dxa"/>
          </w:tcPr>
          <w:p w14:paraId="1F3A8AD4" w14:textId="77777777" w:rsidR="001E0B71" w:rsidRPr="00C17D04" w:rsidRDefault="001E0B71" w:rsidP="00C17D04">
            <w:pPr>
              <w:pStyle w:val="NoSpacing"/>
            </w:pPr>
          </w:p>
        </w:tc>
        <w:tc>
          <w:tcPr>
            <w:tcW w:w="4770" w:type="dxa"/>
          </w:tcPr>
          <w:p w14:paraId="23ECAA27" w14:textId="77777777" w:rsidR="001E0B71" w:rsidRPr="00C17D04" w:rsidRDefault="001E0B71" w:rsidP="00C17D04">
            <w:pPr>
              <w:pStyle w:val="NoSpacing"/>
            </w:pPr>
          </w:p>
        </w:tc>
      </w:tr>
      <w:tr w:rsidR="001E0B71" w:rsidRPr="00C17D04" w14:paraId="7BFF02F7" w14:textId="77777777" w:rsidTr="00A47E2D">
        <w:tc>
          <w:tcPr>
            <w:tcW w:w="3708" w:type="dxa"/>
          </w:tcPr>
          <w:p w14:paraId="7A2752F3" w14:textId="77777777" w:rsidR="001E0B71" w:rsidRPr="00C17D04" w:rsidRDefault="00C760B6" w:rsidP="00C17D04">
            <w:pPr>
              <w:pStyle w:val="NoSpacing"/>
            </w:pPr>
            <w:r>
              <w:t>Provides</w:t>
            </w:r>
            <w:r w:rsidR="001E0B71" w:rsidRPr="00C17D04">
              <w:t xml:space="preserve"> support for all </w:t>
            </w:r>
            <w:r w:rsidR="000F426C">
              <w:t xml:space="preserve">[insert chapter name] </w:t>
            </w:r>
            <w:r w:rsidR="00902B4B" w:rsidRPr="00C17D04">
              <w:t>activities</w:t>
            </w:r>
            <w:r w:rsidR="001E0B71" w:rsidRPr="00C17D04">
              <w:t>/events.</w:t>
            </w:r>
          </w:p>
        </w:tc>
        <w:tc>
          <w:tcPr>
            <w:tcW w:w="1080" w:type="dxa"/>
          </w:tcPr>
          <w:p w14:paraId="51A62A70" w14:textId="77777777" w:rsidR="001E0B71" w:rsidRPr="00C17D04" w:rsidRDefault="001E0B71" w:rsidP="00C17D04">
            <w:pPr>
              <w:pStyle w:val="NoSpacing"/>
            </w:pPr>
          </w:p>
        </w:tc>
        <w:tc>
          <w:tcPr>
            <w:tcW w:w="4770" w:type="dxa"/>
          </w:tcPr>
          <w:p w14:paraId="6EB6F5C2" w14:textId="77777777" w:rsidR="001E0B71" w:rsidRPr="00C17D04" w:rsidRDefault="001E0B71" w:rsidP="00C17D04">
            <w:pPr>
              <w:pStyle w:val="NoSpacing"/>
            </w:pPr>
          </w:p>
        </w:tc>
      </w:tr>
      <w:tr w:rsidR="001E0B71" w:rsidRPr="00C17D04" w14:paraId="41693BDC" w14:textId="77777777" w:rsidTr="00A47E2D">
        <w:tc>
          <w:tcPr>
            <w:tcW w:w="3708" w:type="dxa"/>
          </w:tcPr>
          <w:p w14:paraId="0121C8BA" w14:textId="77777777" w:rsidR="001E0B71" w:rsidRPr="00C17D04" w:rsidRDefault="001E0B71" w:rsidP="00C17D04">
            <w:pPr>
              <w:pStyle w:val="NoSpacing"/>
            </w:pPr>
            <w:r w:rsidRPr="00C17D04">
              <w:t xml:space="preserve">Assures that all legal requirements of </w:t>
            </w:r>
            <w:r w:rsidR="000F426C">
              <w:t xml:space="preserve">[insert chapter name] </w:t>
            </w:r>
            <w:r w:rsidRPr="00C17D04">
              <w:t>are met, including compliance and record-keeping</w:t>
            </w:r>
          </w:p>
        </w:tc>
        <w:tc>
          <w:tcPr>
            <w:tcW w:w="1080" w:type="dxa"/>
          </w:tcPr>
          <w:p w14:paraId="081E38F4" w14:textId="77777777" w:rsidR="001E0B71" w:rsidRPr="00C17D04" w:rsidRDefault="001E0B71" w:rsidP="00C17D04">
            <w:pPr>
              <w:pStyle w:val="NoSpacing"/>
            </w:pPr>
          </w:p>
        </w:tc>
        <w:tc>
          <w:tcPr>
            <w:tcW w:w="4770" w:type="dxa"/>
          </w:tcPr>
          <w:p w14:paraId="0A7B90A8" w14:textId="77777777" w:rsidR="001E0B71" w:rsidRPr="00C17D04" w:rsidRDefault="001E0B71" w:rsidP="00C17D04">
            <w:pPr>
              <w:pStyle w:val="NoSpacing"/>
            </w:pPr>
          </w:p>
        </w:tc>
      </w:tr>
      <w:tr w:rsidR="00A47E2D" w:rsidRPr="00C17D04" w14:paraId="1005764B" w14:textId="77777777" w:rsidTr="00A47E2D">
        <w:tc>
          <w:tcPr>
            <w:tcW w:w="3708" w:type="dxa"/>
          </w:tcPr>
          <w:p w14:paraId="7D2A394D" w14:textId="77777777" w:rsidR="00A47E2D" w:rsidRPr="00C17D04" w:rsidRDefault="00A47E2D" w:rsidP="00C17D04">
            <w:pPr>
              <w:pStyle w:val="NoSpacing"/>
            </w:pPr>
            <w:r>
              <w:t xml:space="preserve">Assures adherence to the </w:t>
            </w:r>
            <w:r w:rsidR="000F426C">
              <w:t xml:space="preserve">[insert chapter name] </w:t>
            </w:r>
            <w:r>
              <w:t>strategic plan and assures that it is updated as appropriate</w:t>
            </w:r>
          </w:p>
        </w:tc>
        <w:tc>
          <w:tcPr>
            <w:tcW w:w="1080" w:type="dxa"/>
          </w:tcPr>
          <w:p w14:paraId="57E54757" w14:textId="77777777" w:rsidR="00A47E2D" w:rsidRPr="00C17D04" w:rsidRDefault="00A47E2D" w:rsidP="00C17D04">
            <w:pPr>
              <w:pStyle w:val="NoSpacing"/>
            </w:pPr>
          </w:p>
        </w:tc>
        <w:tc>
          <w:tcPr>
            <w:tcW w:w="4770" w:type="dxa"/>
          </w:tcPr>
          <w:p w14:paraId="11EEC4ED" w14:textId="77777777" w:rsidR="00A47E2D" w:rsidRPr="00C17D04" w:rsidRDefault="00A47E2D" w:rsidP="00C17D04">
            <w:pPr>
              <w:pStyle w:val="NoSpacing"/>
            </w:pPr>
          </w:p>
        </w:tc>
      </w:tr>
      <w:tr w:rsidR="00A47E2D" w:rsidRPr="00C17D04" w14:paraId="1AC1947A" w14:textId="77777777" w:rsidTr="00A47E2D">
        <w:tc>
          <w:tcPr>
            <w:tcW w:w="3708" w:type="dxa"/>
          </w:tcPr>
          <w:p w14:paraId="3C97C595" w14:textId="77777777" w:rsidR="00A47E2D" w:rsidRDefault="00A47E2D" w:rsidP="00C17D04">
            <w:pPr>
              <w:pStyle w:val="NoSpacing"/>
            </w:pPr>
            <w:r>
              <w:lastRenderedPageBreak/>
              <w:t>Engages in short-term and long-term planning and encourages participation in planning by members, and Board of Directors.</w:t>
            </w:r>
          </w:p>
        </w:tc>
        <w:tc>
          <w:tcPr>
            <w:tcW w:w="1080" w:type="dxa"/>
          </w:tcPr>
          <w:p w14:paraId="2583B0A9" w14:textId="77777777" w:rsidR="00A47E2D" w:rsidRPr="00C17D04" w:rsidRDefault="00A47E2D" w:rsidP="00C17D04">
            <w:pPr>
              <w:pStyle w:val="NoSpacing"/>
            </w:pPr>
          </w:p>
        </w:tc>
        <w:tc>
          <w:tcPr>
            <w:tcW w:w="4770" w:type="dxa"/>
          </w:tcPr>
          <w:p w14:paraId="481CFA77" w14:textId="77777777" w:rsidR="00A47E2D" w:rsidRPr="00C17D04" w:rsidRDefault="00A47E2D" w:rsidP="00C17D04">
            <w:pPr>
              <w:pStyle w:val="NoSpacing"/>
            </w:pPr>
          </w:p>
        </w:tc>
      </w:tr>
      <w:tr w:rsidR="00376D32" w:rsidRPr="00C17D04" w14:paraId="6336D109" w14:textId="77777777" w:rsidTr="00A47E2D">
        <w:tc>
          <w:tcPr>
            <w:tcW w:w="3708" w:type="dxa"/>
          </w:tcPr>
          <w:p w14:paraId="0F69DFB8" w14:textId="77777777" w:rsidR="00376D32" w:rsidRPr="00AF5037" w:rsidRDefault="00376D32" w:rsidP="008C5857">
            <w:pPr>
              <w:pStyle w:val="NoSpacing"/>
              <w:jc w:val="center"/>
              <w:rPr>
                <w:b/>
              </w:rPr>
            </w:pPr>
            <w:r w:rsidRPr="00AF5037">
              <w:rPr>
                <w:b/>
              </w:rPr>
              <w:t>Description</w:t>
            </w:r>
          </w:p>
        </w:tc>
        <w:tc>
          <w:tcPr>
            <w:tcW w:w="1080" w:type="dxa"/>
          </w:tcPr>
          <w:p w14:paraId="6BB84FB0" w14:textId="77777777" w:rsidR="00376D32" w:rsidRPr="00AF5037" w:rsidRDefault="00376D32" w:rsidP="008C5857">
            <w:pPr>
              <w:pStyle w:val="NoSpacing"/>
              <w:jc w:val="center"/>
              <w:rPr>
                <w:b/>
              </w:rPr>
            </w:pPr>
            <w:r w:rsidRPr="00AF5037">
              <w:rPr>
                <w:b/>
              </w:rPr>
              <w:t>Rating</w:t>
            </w:r>
          </w:p>
        </w:tc>
        <w:tc>
          <w:tcPr>
            <w:tcW w:w="4770" w:type="dxa"/>
          </w:tcPr>
          <w:p w14:paraId="18D5F579" w14:textId="77777777" w:rsidR="00376D32" w:rsidRPr="00AF5037" w:rsidRDefault="00376D32" w:rsidP="008C5857">
            <w:pPr>
              <w:pStyle w:val="NoSpacing"/>
              <w:jc w:val="center"/>
              <w:rPr>
                <w:b/>
              </w:rPr>
            </w:pPr>
            <w:r w:rsidRPr="00AF5037">
              <w:rPr>
                <w:b/>
              </w:rPr>
              <w:t>Comments</w:t>
            </w:r>
          </w:p>
        </w:tc>
      </w:tr>
      <w:tr w:rsidR="00376D32" w:rsidRPr="00C17D04" w14:paraId="5C3614E6" w14:textId="77777777" w:rsidTr="008C5857">
        <w:tc>
          <w:tcPr>
            <w:tcW w:w="9558" w:type="dxa"/>
            <w:gridSpan w:val="3"/>
          </w:tcPr>
          <w:p w14:paraId="48FE3B4F" w14:textId="77777777" w:rsidR="00376D32" w:rsidRPr="00C17D04" w:rsidRDefault="00376D32" w:rsidP="00C17D04">
            <w:pPr>
              <w:pStyle w:val="NoSpacing"/>
            </w:pPr>
            <w:r w:rsidRPr="001E0B71">
              <w:rPr>
                <w:b/>
              </w:rPr>
              <w:t>Financial Management</w:t>
            </w:r>
          </w:p>
        </w:tc>
      </w:tr>
      <w:tr w:rsidR="00376D32" w:rsidRPr="00C17D04" w14:paraId="283D1DF7" w14:textId="77777777" w:rsidTr="00A47E2D">
        <w:tc>
          <w:tcPr>
            <w:tcW w:w="3708" w:type="dxa"/>
          </w:tcPr>
          <w:p w14:paraId="21CC952C" w14:textId="77777777" w:rsidR="00376D32" w:rsidRPr="00C17D04" w:rsidRDefault="00376D32" w:rsidP="00C17D04">
            <w:pPr>
              <w:pStyle w:val="NoSpacing"/>
            </w:pPr>
            <w:r>
              <w:t>Development &amp; monitoring of annual budget.</w:t>
            </w:r>
          </w:p>
        </w:tc>
        <w:tc>
          <w:tcPr>
            <w:tcW w:w="1080" w:type="dxa"/>
          </w:tcPr>
          <w:p w14:paraId="408375C0" w14:textId="77777777" w:rsidR="00376D32" w:rsidRPr="00C17D04" w:rsidRDefault="00376D32" w:rsidP="00C17D04">
            <w:pPr>
              <w:pStyle w:val="NoSpacing"/>
            </w:pPr>
          </w:p>
        </w:tc>
        <w:tc>
          <w:tcPr>
            <w:tcW w:w="4770" w:type="dxa"/>
          </w:tcPr>
          <w:p w14:paraId="0E492C82" w14:textId="77777777" w:rsidR="00376D32" w:rsidRPr="00C17D04" w:rsidRDefault="00376D32" w:rsidP="00C17D04">
            <w:pPr>
              <w:pStyle w:val="NoSpacing"/>
            </w:pPr>
          </w:p>
        </w:tc>
      </w:tr>
      <w:tr w:rsidR="00376D32" w:rsidRPr="00C17D04" w14:paraId="402392EC" w14:textId="77777777" w:rsidTr="00A47E2D">
        <w:tc>
          <w:tcPr>
            <w:tcW w:w="3708" w:type="dxa"/>
          </w:tcPr>
          <w:p w14:paraId="4BB3630C" w14:textId="77777777" w:rsidR="00376D32" w:rsidRPr="00C17D04" w:rsidRDefault="00376D32" w:rsidP="00C17D04">
            <w:pPr>
              <w:pStyle w:val="NoSpacing"/>
            </w:pPr>
            <w:r>
              <w:t>Assures compliance with financial reporting.</w:t>
            </w:r>
          </w:p>
        </w:tc>
        <w:tc>
          <w:tcPr>
            <w:tcW w:w="1080" w:type="dxa"/>
          </w:tcPr>
          <w:p w14:paraId="3BEBA6CA" w14:textId="77777777" w:rsidR="00376D32" w:rsidRPr="00C17D04" w:rsidRDefault="00376D32" w:rsidP="00C17D04">
            <w:pPr>
              <w:pStyle w:val="NoSpacing"/>
            </w:pPr>
          </w:p>
        </w:tc>
        <w:tc>
          <w:tcPr>
            <w:tcW w:w="4770" w:type="dxa"/>
          </w:tcPr>
          <w:p w14:paraId="5A6A6EA5" w14:textId="77777777" w:rsidR="00376D32" w:rsidRPr="00C17D04" w:rsidRDefault="00376D32" w:rsidP="00C17D04">
            <w:pPr>
              <w:pStyle w:val="NoSpacing"/>
            </w:pPr>
          </w:p>
        </w:tc>
      </w:tr>
      <w:tr w:rsidR="00376D32" w:rsidRPr="00C17D04" w14:paraId="4F6DE5FF" w14:textId="77777777" w:rsidTr="00A47E2D">
        <w:tc>
          <w:tcPr>
            <w:tcW w:w="3708" w:type="dxa"/>
          </w:tcPr>
          <w:p w14:paraId="2FC83F8D" w14:textId="77777777" w:rsidR="00376D32" w:rsidRPr="00C17D04" w:rsidRDefault="00376D32" w:rsidP="00C17D04">
            <w:pPr>
              <w:pStyle w:val="NoSpacing"/>
            </w:pPr>
            <w:r>
              <w:t xml:space="preserve">Forecasts upcoming financial issues and alerts </w:t>
            </w:r>
            <w:r w:rsidR="000F426C">
              <w:t xml:space="preserve">[insert chapter name] </w:t>
            </w:r>
            <w:r>
              <w:t>leadership of opportunities and/or threats.</w:t>
            </w:r>
          </w:p>
        </w:tc>
        <w:tc>
          <w:tcPr>
            <w:tcW w:w="1080" w:type="dxa"/>
          </w:tcPr>
          <w:p w14:paraId="303AD991" w14:textId="77777777" w:rsidR="00376D32" w:rsidRPr="00C17D04" w:rsidRDefault="00376D32" w:rsidP="00C17D04">
            <w:pPr>
              <w:pStyle w:val="NoSpacing"/>
            </w:pPr>
          </w:p>
        </w:tc>
        <w:tc>
          <w:tcPr>
            <w:tcW w:w="4770" w:type="dxa"/>
          </w:tcPr>
          <w:p w14:paraId="5CB9653E" w14:textId="77777777" w:rsidR="00376D32" w:rsidRPr="00C17D04" w:rsidRDefault="00376D32" w:rsidP="00C17D04">
            <w:pPr>
              <w:pStyle w:val="NoSpacing"/>
            </w:pPr>
          </w:p>
        </w:tc>
      </w:tr>
      <w:tr w:rsidR="00376D32" w:rsidRPr="00C17D04" w14:paraId="7B72AEB0" w14:textId="77777777" w:rsidTr="00A47E2D">
        <w:tc>
          <w:tcPr>
            <w:tcW w:w="3708" w:type="dxa"/>
          </w:tcPr>
          <w:p w14:paraId="461D45BF" w14:textId="77777777" w:rsidR="00376D32" w:rsidRPr="00C17D04" w:rsidRDefault="00376D32" w:rsidP="00C17D04">
            <w:pPr>
              <w:pStyle w:val="NoSpacing"/>
            </w:pPr>
            <w:r>
              <w:t>Engages in long-range financial planning</w:t>
            </w:r>
            <w:r w:rsidR="00233FAC">
              <w:t>.</w:t>
            </w:r>
          </w:p>
        </w:tc>
        <w:tc>
          <w:tcPr>
            <w:tcW w:w="1080" w:type="dxa"/>
          </w:tcPr>
          <w:p w14:paraId="6C098F9E" w14:textId="77777777" w:rsidR="00376D32" w:rsidRPr="00C17D04" w:rsidRDefault="00376D32" w:rsidP="00C17D04">
            <w:pPr>
              <w:pStyle w:val="NoSpacing"/>
            </w:pPr>
          </w:p>
        </w:tc>
        <w:tc>
          <w:tcPr>
            <w:tcW w:w="4770" w:type="dxa"/>
          </w:tcPr>
          <w:p w14:paraId="45D79B6E" w14:textId="77777777" w:rsidR="00376D32" w:rsidRPr="00C17D04" w:rsidRDefault="00376D32" w:rsidP="00C17D04">
            <w:pPr>
              <w:pStyle w:val="NoSpacing"/>
            </w:pPr>
          </w:p>
        </w:tc>
      </w:tr>
      <w:tr w:rsidR="00376D32" w:rsidRPr="00C17D04" w14:paraId="38C4E48D" w14:textId="77777777" w:rsidTr="008C5857">
        <w:tc>
          <w:tcPr>
            <w:tcW w:w="9558" w:type="dxa"/>
            <w:gridSpan w:val="3"/>
          </w:tcPr>
          <w:p w14:paraId="79A48D12" w14:textId="77777777" w:rsidR="00376D32" w:rsidRPr="001E0B71" w:rsidRDefault="00376D32" w:rsidP="00C17D04">
            <w:pPr>
              <w:pStyle w:val="NoSpacing"/>
              <w:rPr>
                <w:b/>
              </w:rPr>
            </w:pPr>
            <w:r>
              <w:rPr>
                <w:b/>
              </w:rPr>
              <w:t>Educational Meetings</w:t>
            </w:r>
          </w:p>
        </w:tc>
      </w:tr>
      <w:tr w:rsidR="00376D32" w:rsidRPr="00C17D04" w14:paraId="61B38355" w14:textId="77777777" w:rsidTr="00A47E2D">
        <w:tc>
          <w:tcPr>
            <w:tcW w:w="3708" w:type="dxa"/>
          </w:tcPr>
          <w:p w14:paraId="7480B62F" w14:textId="77777777" w:rsidR="00376D32" w:rsidRPr="00C17D04" w:rsidRDefault="00376D32" w:rsidP="00233FAC">
            <w:pPr>
              <w:pStyle w:val="NoSpacing"/>
            </w:pPr>
            <w:r>
              <w:t xml:space="preserve">Effectively prepares, </w:t>
            </w:r>
            <w:proofErr w:type="gramStart"/>
            <w:r>
              <w:t>promotes</w:t>
            </w:r>
            <w:proofErr w:type="gramEnd"/>
            <w:r>
              <w:t xml:space="preserve"> and </w:t>
            </w:r>
            <w:r w:rsidR="00233FAC">
              <w:t>executes</w:t>
            </w:r>
            <w:r>
              <w:t xml:space="preserve"> all educational programs and seminars</w:t>
            </w:r>
            <w:r w:rsidR="00233FAC">
              <w:t>.</w:t>
            </w:r>
          </w:p>
        </w:tc>
        <w:tc>
          <w:tcPr>
            <w:tcW w:w="1080" w:type="dxa"/>
          </w:tcPr>
          <w:p w14:paraId="08DA156D" w14:textId="77777777" w:rsidR="00376D32" w:rsidRPr="00C17D04" w:rsidRDefault="00376D32" w:rsidP="00C17D04">
            <w:pPr>
              <w:pStyle w:val="NoSpacing"/>
            </w:pPr>
          </w:p>
        </w:tc>
        <w:tc>
          <w:tcPr>
            <w:tcW w:w="4770" w:type="dxa"/>
          </w:tcPr>
          <w:p w14:paraId="31749CE3" w14:textId="77777777" w:rsidR="00376D32" w:rsidRPr="00C17D04" w:rsidRDefault="00376D32" w:rsidP="00C17D04">
            <w:pPr>
              <w:pStyle w:val="NoSpacing"/>
            </w:pPr>
          </w:p>
        </w:tc>
      </w:tr>
      <w:tr w:rsidR="00376D32" w:rsidRPr="00C17D04" w14:paraId="78DF5D0F" w14:textId="77777777" w:rsidTr="00A47E2D">
        <w:tc>
          <w:tcPr>
            <w:tcW w:w="3708" w:type="dxa"/>
          </w:tcPr>
          <w:p w14:paraId="3EC25009" w14:textId="77777777" w:rsidR="00376D32" w:rsidRPr="00A47E2D" w:rsidRDefault="00376D32" w:rsidP="008C5857">
            <w:pPr>
              <w:pStyle w:val="NoSpacing"/>
              <w:rPr>
                <w:b/>
              </w:rPr>
            </w:pPr>
            <w:r w:rsidRPr="00A47E2D">
              <w:rPr>
                <w:b/>
              </w:rPr>
              <w:t>Legislative, Regulatory, Alliances</w:t>
            </w:r>
          </w:p>
        </w:tc>
        <w:tc>
          <w:tcPr>
            <w:tcW w:w="1080" w:type="dxa"/>
          </w:tcPr>
          <w:p w14:paraId="3F854249" w14:textId="77777777" w:rsidR="00376D32" w:rsidRPr="00C17D04" w:rsidRDefault="00376D32" w:rsidP="00C17D04">
            <w:pPr>
              <w:pStyle w:val="NoSpacing"/>
            </w:pPr>
          </w:p>
        </w:tc>
        <w:tc>
          <w:tcPr>
            <w:tcW w:w="4770" w:type="dxa"/>
          </w:tcPr>
          <w:p w14:paraId="764CBC43" w14:textId="77777777" w:rsidR="00376D32" w:rsidRPr="00C17D04" w:rsidRDefault="00376D32" w:rsidP="00C17D04">
            <w:pPr>
              <w:pStyle w:val="NoSpacing"/>
            </w:pPr>
          </w:p>
        </w:tc>
      </w:tr>
      <w:tr w:rsidR="00376D32" w:rsidRPr="00C17D04" w14:paraId="7EE41E93" w14:textId="77777777" w:rsidTr="00A47E2D">
        <w:tc>
          <w:tcPr>
            <w:tcW w:w="3708" w:type="dxa"/>
          </w:tcPr>
          <w:p w14:paraId="2C01F911" w14:textId="77777777" w:rsidR="00376D32" w:rsidRPr="00C17D04" w:rsidRDefault="00376D32" w:rsidP="008C5857">
            <w:pPr>
              <w:pStyle w:val="NoSpacing"/>
            </w:pPr>
            <w:r>
              <w:t xml:space="preserve">Works effectively with </w:t>
            </w:r>
            <w:r w:rsidR="000F426C">
              <w:t xml:space="preserve">[insert chapter name] </w:t>
            </w:r>
            <w:r>
              <w:t>lobbyist in identifying and monitoring legislative issues.</w:t>
            </w:r>
          </w:p>
        </w:tc>
        <w:tc>
          <w:tcPr>
            <w:tcW w:w="1080" w:type="dxa"/>
          </w:tcPr>
          <w:p w14:paraId="62BCDB50" w14:textId="77777777" w:rsidR="00376D32" w:rsidRPr="00C17D04" w:rsidRDefault="00376D32" w:rsidP="00C17D04">
            <w:pPr>
              <w:pStyle w:val="NoSpacing"/>
            </w:pPr>
          </w:p>
        </w:tc>
        <w:tc>
          <w:tcPr>
            <w:tcW w:w="4770" w:type="dxa"/>
          </w:tcPr>
          <w:p w14:paraId="0236799D" w14:textId="77777777" w:rsidR="00376D32" w:rsidRPr="00C17D04" w:rsidRDefault="00376D32" w:rsidP="00C17D04">
            <w:pPr>
              <w:pStyle w:val="NoSpacing"/>
            </w:pPr>
          </w:p>
        </w:tc>
      </w:tr>
      <w:tr w:rsidR="00376D32" w:rsidRPr="00C17D04" w14:paraId="54561294" w14:textId="77777777" w:rsidTr="00A47E2D">
        <w:tc>
          <w:tcPr>
            <w:tcW w:w="3708" w:type="dxa"/>
          </w:tcPr>
          <w:p w14:paraId="1075E37F" w14:textId="77777777" w:rsidR="00376D32" w:rsidRPr="00C17D04" w:rsidRDefault="00376D32" w:rsidP="00C17D04">
            <w:pPr>
              <w:pStyle w:val="NoSpacing"/>
            </w:pPr>
            <w:r>
              <w:t>Attends meetings with regulatory agencies and allied groups</w:t>
            </w:r>
          </w:p>
        </w:tc>
        <w:tc>
          <w:tcPr>
            <w:tcW w:w="1080" w:type="dxa"/>
          </w:tcPr>
          <w:p w14:paraId="15A52D85" w14:textId="77777777" w:rsidR="00376D32" w:rsidRPr="00C17D04" w:rsidRDefault="00376D32" w:rsidP="00C17D04">
            <w:pPr>
              <w:pStyle w:val="NoSpacing"/>
            </w:pPr>
          </w:p>
        </w:tc>
        <w:tc>
          <w:tcPr>
            <w:tcW w:w="4770" w:type="dxa"/>
          </w:tcPr>
          <w:p w14:paraId="7CD00B7F" w14:textId="77777777" w:rsidR="00376D32" w:rsidRPr="00C17D04" w:rsidRDefault="00376D32" w:rsidP="00C17D04">
            <w:pPr>
              <w:pStyle w:val="NoSpacing"/>
            </w:pPr>
          </w:p>
        </w:tc>
      </w:tr>
      <w:tr w:rsidR="00376D32" w:rsidRPr="00C17D04" w14:paraId="5AF976A7" w14:textId="77777777" w:rsidTr="008C5857">
        <w:tc>
          <w:tcPr>
            <w:tcW w:w="9558" w:type="dxa"/>
            <w:gridSpan w:val="3"/>
          </w:tcPr>
          <w:p w14:paraId="051392F5" w14:textId="77777777" w:rsidR="00376D32" w:rsidRPr="00AE233C" w:rsidRDefault="00376D32" w:rsidP="00C17D04">
            <w:pPr>
              <w:pStyle w:val="NoSpacing"/>
              <w:rPr>
                <w:b/>
              </w:rPr>
            </w:pPr>
            <w:r w:rsidRPr="00AE233C">
              <w:rPr>
                <w:b/>
              </w:rPr>
              <w:t>Public Relations</w:t>
            </w:r>
          </w:p>
        </w:tc>
      </w:tr>
      <w:tr w:rsidR="00376D32" w:rsidRPr="00C17D04" w14:paraId="58F249D1" w14:textId="77777777" w:rsidTr="00A47E2D">
        <w:tc>
          <w:tcPr>
            <w:tcW w:w="3708" w:type="dxa"/>
          </w:tcPr>
          <w:p w14:paraId="2F49C09B" w14:textId="77777777" w:rsidR="00376D32" w:rsidRPr="00C17D04" w:rsidRDefault="00376D32" w:rsidP="00C17D04">
            <w:pPr>
              <w:pStyle w:val="NoSpacing"/>
            </w:pPr>
            <w:r>
              <w:t>Develop</w:t>
            </w:r>
            <w:r w:rsidR="00C760B6">
              <w:t>s</w:t>
            </w:r>
            <w:r>
              <w:t xml:space="preserve"> programs to enhance the goals and objectives of the association by targeting key audiences and increasing visibility of </w:t>
            </w:r>
            <w:r w:rsidR="000F426C">
              <w:t>[insert chapter name]</w:t>
            </w:r>
            <w:r>
              <w:t>.</w:t>
            </w:r>
          </w:p>
        </w:tc>
        <w:tc>
          <w:tcPr>
            <w:tcW w:w="1080" w:type="dxa"/>
          </w:tcPr>
          <w:p w14:paraId="3B6ECF47" w14:textId="77777777" w:rsidR="00376D32" w:rsidRPr="00C17D04" w:rsidRDefault="00376D32" w:rsidP="00C17D04">
            <w:pPr>
              <w:pStyle w:val="NoSpacing"/>
            </w:pPr>
          </w:p>
        </w:tc>
        <w:tc>
          <w:tcPr>
            <w:tcW w:w="4770" w:type="dxa"/>
          </w:tcPr>
          <w:p w14:paraId="2512AFE2" w14:textId="77777777" w:rsidR="00376D32" w:rsidRPr="00C17D04" w:rsidRDefault="00376D32" w:rsidP="00C17D04">
            <w:pPr>
              <w:pStyle w:val="NoSpacing"/>
            </w:pPr>
          </w:p>
        </w:tc>
      </w:tr>
      <w:tr w:rsidR="00376D32" w:rsidRPr="00C17D04" w14:paraId="36141CBD" w14:textId="77777777" w:rsidTr="008C5857">
        <w:tc>
          <w:tcPr>
            <w:tcW w:w="9558" w:type="dxa"/>
            <w:gridSpan w:val="3"/>
          </w:tcPr>
          <w:p w14:paraId="6206B329" w14:textId="77777777" w:rsidR="00376D32" w:rsidRPr="00AE233C" w:rsidRDefault="00376D32" w:rsidP="00C17D04">
            <w:pPr>
              <w:pStyle w:val="NoSpacing"/>
              <w:rPr>
                <w:b/>
              </w:rPr>
            </w:pPr>
            <w:r w:rsidRPr="00AE233C">
              <w:rPr>
                <w:b/>
              </w:rPr>
              <w:t>Publications</w:t>
            </w:r>
          </w:p>
        </w:tc>
      </w:tr>
      <w:tr w:rsidR="00376D32" w:rsidRPr="00C17D04" w14:paraId="7D5DE776" w14:textId="77777777" w:rsidTr="00A47E2D">
        <w:tc>
          <w:tcPr>
            <w:tcW w:w="3708" w:type="dxa"/>
          </w:tcPr>
          <w:p w14:paraId="3C9F4744" w14:textId="77777777" w:rsidR="00376D32" w:rsidRPr="00C17D04" w:rsidRDefault="00376D32" w:rsidP="00C17D04">
            <w:pPr>
              <w:pStyle w:val="NoSpacing"/>
            </w:pPr>
            <w:r>
              <w:t>Solicit</w:t>
            </w:r>
            <w:r w:rsidR="00C760B6">
              <w:t>s</w:t>
            </w:r>
            <w:r>
              <w:t xml:space="preserve"> articles for publication in </w:t>
            </w:r>
            <w:r w:rsidR="000F426C">
              <w:t xml:space="preserve">[insert chapter name] </w:t>
            </w:r>
            <w:r>
              <w:t>News.</w:t>
            </w:r>
          </w:p>
        </w:tc>
        <w:tc>
          <w:tcPr>
            <w:tcW w:w="1080" w:type="dxa"/>
          </w:tcPr>
          <w:p w14:paraId="457DD5EB" w14:textId="77777777" w:rsidR="00376D32" w:rsidRPr="00C17D04" w:rsidRDefault="00376D32" w:rsidP="00C17D04">
            <w:pPr>
              <w:pStyle w:val="NoSpacing"/>
            </w:pPr>
          </w:p>
        </w:tc>
        <w:tc>
          <w:tcPr>
            <w:tcW w:w="4770" w:type="dxa"/>
          </w:tcPr>
          <w:p w14:paraId="07846686" w14:textId="77777777" w:rsidR="00376D32" w:rsidRPr="00C17D04" w:rsidRDefault="00376D32" w:rsidP="00C17D04">
            <w:pPr>
              <w:pStyle w:val="NoSpacing"/>
            </w:pPr>
          </w:p>
        </w:tc>
      </w:tr>
      <w:tr w:rsidR="00376D32" w:rsidRPr="00C17D04" w14:paraId="3D82FD7C" w14:textId="77777777" w:rsidTr="00A47E2D">
        <w:tc>
          <w:tcPr>
            <w:tcW w:w="3708" w:type="dxa"/>
          </w:tcPr>
          <w:p w14:paraId="16859055" w14:textId="77777777" w:rsidR="00376D32" w:rsidRPr="00C17D04" w:rsidRDefault="00376D32" w:rsidP="00C17D04">
            <w:pPr>
              <w:pStyle w:val="NoSpacing"/>
            </w:pPr>
            <w:r>
              <w:t>Solicit</w:t>
            </w:r>
            <w:r w:rsidR="00C760B6">
              <w:t>s</w:t>
            </w:r>
            <w:r>
              <w:t xml:space="preserve"> advertising for </w:t>
            </w:r>
            <w:r w:rsidR="000F426C">
              <w:t xml:space="preserve">[insert chapter name] </w:t>
            </w:r>
            <w:r>
              <w:t>News</w:t>
            </w:r>
          </w:p>
        </w:tc>
        <w:tc>
          <w:tcPr>
            <w:tcW w:w="1080" w:type="dxa"/>
          </w:tcPr>
          <w:p w14:paraId="1CFEC71A" w14:textId="77777777" w:rsidR="00376D32" w:rsidRPr="00C17D04" w:rsidRDefault="00376D32" w:rsidP="00C17D04">
            <w:pPr>
              <w:pStyle w:val="NoSpacing"/>
            </w:pPr>
          </w:p>
        </w:tc>
        <w:tc>
          <w:tcPr>
            <w:tcW w:w="4770" w:type="dxa"/>
          </w:tcPr>
          <w:p w14:paraId="7528E917" w14:textId="77777777" w:rsidR="00376D32" w:rsidRPr="00C17D04" w:rsidRDefault="00376D32" w:rsidP="00C17D04">
            <w:pPr>
              <w:pStyle w:val="NoSpacing"/>
            </w:pPr>
          </w:p>
        </w:tc>
      </w:tr>
      <w:tr w:rsidR="00376D32" w:rsidRPr="00C17D04" w14:paraId="38DC9F3D" w14:textId="77777777" w:rsidTr="00A47E2D">
        <w:tc>
          <w:tcPr>
            <w:tcW w:w="3708" w:type="dxa"/>
          </w:tcPr>
          <w:p w14:paraId="654347B3" w14:textId="77777777" w:rsidR="00376D32" w:rsidRPr="00C17D04" w:rsidRDefault="00376D32" w:rsidP="00C17D04">
            <w:pPr>
              <w:pStyle w:val="NoSpacing"/>
            </w:pPr>
            <w:r>
              <w:t>Prepares newsletter content for printing and distribution quarterly.</w:t>
            </w:r>
          </w:p>
        </w:tc>
        <w:tc>
          <w:tcPr>
            <w:tcW w:w="1080" w:type="dxa"/>
          </w:tcPr>
          <w:p w14:paraId="61228D12" w14:textId="77777777" w:rsidR="00376D32" w:rsidRPr="00C17D04" w:rsidRDefault="00376D32" w:rsidP="00C17D04">
            <w:pPr>
              <w:pStyle w:val="NoSpacing"/>
            </w:pPr>
          </w:p>
        </w:tc>
        <w:tc>
          <w:tcPr>
            <w:tcW w:w="4770" w:type="dxa"/>
          </w:tcPr>
          <w:p w14:paraId="058ACCBA" w14:textId="77777777" w:rsidR="00376D32" w:rsidRPr="00C17D04" w:rsidRDefault="00376D32" w:rsidP="00C17D04">
            <w:pPr>
              <w:pStyle w:val="NoSpacing"/>
            </w:pPr>
          </w:p>
        </w:tc>
      </w:tr>
      <w:tr w:rsidR="00376D32" w:rsidRPr="00C17D04" w14:paraId="5A40925D" w14:textId="77777777" w:rsidTr="008C5857">
        <w:tc>
          <w:tcPr>
            <w:tcW w:w="9558" w:type="dxa"/>
            <w:gridSpan w:val="3"/>
          </w:tcPr>
          <w:p w14:paraId="02D5AC53" w14:textId="77777777" w:rsidR="00376D32" w:rsidRPr="00AE233C" w:rsidRDefault="00376D32" w:rsidP="00C17D04">
            <w:pPr>
              <w:pStyle w:val="NoSpacing"/>
              <w:rPr>
                <w:b/>
              </w:rPr>
            </w:pPr>
            <w:r w:rsidRPr="00AE233C">
              <w:rPr>
                <w:b/>
              </w:rPr>
              <w:t>Website</w:t>
            </w:r>
          </w:p>
        </w:tc>
      </w:tr>
      <w:tr w:rsidR="00376D32" w:rsidRPr="00C17D04" w14:paraId="552F5C21" w14:textId="77777777" w:rsidTr="00A47E2D">
        <w:tc>
          <w:tcPr>
            <w:tcW w:w="3708" w:type="dxa"/>
          </w:tcPr>
          <w:p w14:paraId="7A3BEC0D" w14:textId="77777777" w:rsidR="00376D32" w:rsidRPr="00C17D04" w:rsidRDefault="00376D32" w:rsidP="00C17D04">
            <w:pPr>
              <w:pStyle w:val="NoSpacing"/>
            </w:pPr>
            <w:r>
              <w:t>Work</w:t>
            </w:r>
            <w:r w:rsidR="00C760B6">
              <w:t>s effectively</w:t>
            </w:r>
            <w:r>
              <w:t xml:space="preserve"> with outside contractors and chair of communications committee to implement changes as needed.</w:t>
            </w:r>
          </w:p>
        </w:tc>
        <w:tc>
          <w:tcPr>
            <w:tcW w:w="1080" w:type="dxa"/>
          </w:tcPr>
          <w:p w14:paraId="67DB9FA3" w14:textId="77777777" w:rsidR="00376D32" w:rsidRPr="00C17D04" w:rsidRDefault="00376D32" w:rsidP="00C17D04">
            <w:pPr>
              <w:pStyle w:val="NoSpacing"/>
            </w:pPr>
          </w:p>
        </w:tc>
        <w:tc>
          <w:tcPr>
            <w:tcW w:w="4770" w:type="dxa"/>
          </w:tcPr>
          <w:p w14:paraId="6F882639" w14:textId="77777777" w:rsidR="00376D32" w:rsidRPr="00C17D04" w:rsidRDefault="00376D32" w:rsidP="00C17D04">
            <w:pPr>
              <w:pStyle w:val="NoSpacing"/>
            </w:pPr>
          </w:p>
        </w:tc>
      </w:tr>
      <w:tr w:rsidR="00376D32" w:rsidRPr="00C17D04" w14:paraId="45FE7131" w14:textId="77777777" w:rsidTr="00A47E2D">
        <w:tc>
          <w:tcPr>
            <w:tcW w:w="3708" w:type="dxa"/>
          </w:tcPr>
          <w:p w14:paraId="14EE4EE8" w14:textId="77777777" w:rsidR="00376D32" w:rsidRDefault="00376D32" w:rsidP="00C17D04">
            <w:pPr>
              <w:pStyle w:val="NoSpacing"/>
            </w:pPr>
            <w:r>
              <w:t>Effectively oversees website content is current and accurate</w:t>
            </w:r>
          </w:p>
        </w:tc>
        <w:tc>
          <w:tcPr>
            <w:tcW w:w="1080" w:type="dxa"/>
          </w:tcPr>
          <w:p w14:paraId="1555E9DC" w14:textId="77777777" w:rsidR="00376D32" w:rsidRPr="00C17D04" w:rsidRDefault="00376D32" w:rsidP="00C17D04">
            <w:pPr>
              <w:pStyle w:val="NoSpacing"/>
            </w:pPr>
          </w:p>
        </w:tc>
        <w:tc>
          <w:tcPr>
            <w:tcW w:w="4770" w:type="dxa"/>
          </w:tcPr>
          <w:p w14:paraId="1BF94CA7" w14:textId="77777777" w:rsidR="00376D32" w:rsidRPr="00C17D04" w:rsidRDefault="00376D32" w:rsidP="00C17D04">
            <w:pPr>
              <w:pStyle w:val="NoSpacing"/>
            </w:pPr>
          </w:p>
        </w:tc>
      </w:tr>
    </w:tbl>
    <w:p w14:paraId="4D494C6D" w14:textId="77777777" w:rsidR="0076075B" w:rsidRPr="005B0CE7" w:rsidRDefault="005B0CE7" w:rsidP="00C17D04">
      <w:pPr>
        <w:pStyle w:val="NoSpacing"/>
        <w:rPr>
          <w:b/>
          <w:u w:val="single"/>
        </w:rPr>
      </w:pPr>
      <w:r w:rsidRPr="005B0CE7">
        <w:rPr>
          <w:b/>
          <w:u w:val="single"/>
        </w:rPr>
        <w:lastRenderedPageBreak/>
        <w:t xml:space="preserve">SECTION TWO: Evaluation of </w:t>
      </w:r>
      <w:r w:rsidR="0076075B" w:rsidRPr="005B0CE7">
        <w:rPr>
          <w:b/>
          <w:u w:val="single"/>
        </w:rPr>
        <w:t>Executive Director Attributes</w:t>
      </w:r>
    </w:p>
    <w:p w14:paraId="1005D375" w14:textId="77777777" w:rsidR="0076075B" w:rsidRDefault="0076075B" w:rsidP="00C17D04">
      <w:pPr>
        <w:pStyle w:val="NoSpacing"/>
      </w:pPr>
    </w:p>
    <w:p w14:paraId="4A8DEB85" w14:textId="77777777" w:rsidR="0076075B" w:rsidRDefault="0076075B" w:rsidP="00C17D04">
      <w:pPr>
        <w:pStyle w:val="NoSpacing"/>
      </w:pPr>
      <w:r>
        <w:t>Has the Executive Director demonstrated the following attributes consistent with Executive Committee’s expectations?</w:t>
      </w:r>
    </w:p>
    <w:p w14:paraId="41913A1D" w14:textId="77777777" w:rsidR="0076075B" w:rsidRDefault="0076075B" w:rsidP="00C17D04">
      <w:pPr>
        <w:pStyle w:val="NoSpacing"/>
      </w:pPr>
    </w:p>
    <w:p w14:paraId="7B6F3A7B" w14:textId="77777777" w:rsidR="0076075B" w:rsidRDefault="0076075B" w:rsidP="0076075B">
      <w:pPr>
        <w:pStyle w:val="NoSpacing"/>
      </w:pPr>
      <w:r>
        <w:t>Please evaluate overall performance using the following scale:</w:t>
      </w:r>
    </w:p>
    <w:p w14:paraId="7523799D" w14:textId="77777777" w:rsidR="0076075B" w:rsidRDefault="0076075B" w:rsidP="0076075B">
      <w:pPr>
        <w:pStyle w:val="NoSpacing"/>
      </w:pPr>
      <w:r>
        <w:t>0=Unable to Evaluate</w:t>
      </w:r>
    </w:p>
    <w:p w14:paraId="6CFD82D4" w14:textId="77777777" w:rsidR="0076075B" w:rsidRDefault="0076075B" w:rsidP="0076075B">
      <w:pPr>
        <w:pStyle w:val="NoSpacing"/>
      </w:pPr>
      <w:r>
        <w:t>1=unsatisfactory</w:t>
      </w:r>
    </w:p>
    <w:p w14:paraId="5490F686" w14:textId="77777777" w:rsidR="0076075B" w:rsidRDefault="0076075B" w:rsidP="0076075B">
      <w:pPr>
        <w:pStyle w:val="NoSpacing"/>
      </w:pPr>
      <w:r>
        <w:t>2=Needs Improvement</w:t>
      </w:r>
    </w:p>
    <w:p w14:paraId="584E6817" w14:textId="77777777" w:rsidR="0076075B" w:rsidRDefault="0076075B" w:rsidP="0076075B">
      <w:pPr>
        <w:pStyle w:val="NoSpacing"/>
      </w:pPr>
      <w:r>
        <w:t>3=Meets Expectations</w:t>
      </w:r>
    </w:p>
    <w:p w14:paraId="52FC2C65" w14:textId="77777777" w:rsidR="0076075B" w:rsidRDefault="0076075B" w:rsidP="0076075B">
      <w:pPr>
        <w:pStyle w:val="NoSpacing"/>
      </w:pPr>
      <w:r>
        <w:t>4=Exceeds Expectations</w:t>
      </w:r>
    </w:p>
    <w:p w14:paraId="2F400A11" w14:textId="77777777" w:rsidR="0076075B" w:rsidRDefault="0076075B" w:rsidP="00C17D04">
      <w:pPr>
        <w:pStyle w:val="NoSpacing"/>
      </w:pPr>
    </w:p>
    <w:p w14:paraId="46CEECD1" w14:textId="77777777" w:rsidR="0076075B" w:rsidRPr="009B2FD4" w:rsidRDefault="0076075B" w:rsidP="00C17D04">
      <w:pPr>
        <w:pStyle w:val="NoSpacing"/>
        <w:rPr>
          <w:b/>
        </w:rPr>
      </w:pPr>
      <w:r w:rsidRPr="009B2FD4">
        <w:rPr>
          <w:b/>
        </w:rPr>
        <w:t>Knowledge of the Job</w:t>
      </w:r>
      <w:r w:rsidRPr="009B2FD4">
        <w:rPr>
          <w:b/>
        </w:rPr>
        <w:tab/>
      </w:r>
      <w:r w:rsidRPr="009B2FD4">
        <w:rPr>
          <w:b/>
        </w:rPr>
        <w:tab/>
      </w:r>
      <w:r w:rsidRPr="009B2FD4">
        <w:rPr>
          <w:b/>
        </w:rPr>
        <w:tab/>
      </w:r>
      <w:r w:rsidRPr="009B2FD4">
        <w:rPr>
          <w:b/>
        </w:rPr>
        <w:tab/>
      </w:r>
      <w:r w:rsidRPr="009B2FD4">
        <w:rPr>
          <w:b/>
        </w:rPr>
        <w:tab/>
      </w:r>
      <w:r w:rsidRPr="009B2FD4">
        <w:rPr>
          <w:b/>
        </w:rPr>
        <w:tab/>
      </w:r>
    </w:p>
    <w:p w14:paraId="0B5FE213" w14:textId="77777777" w:rsidR="005221BE" w:rsidRDefault="005221BE" w:rsidP="00C17D04">
      <w:pPr>
        <w:pStyle w:val="NoSpacing"/>
        <w:rPr>
          <w:u w:val="single"/>
        </w:rPr>
      </w:pPr>
      <w:r>
        <w:t>Rating:</w:t>
      </w:r>
      <w:r>
        <w:rPr>
          <w:u w:val="single"/>
        </w:rPr>
        <w:tab/>
      </w:r>
      <w:proofErr w:type="gramStart"/>
      <w:r>
        <w:rPr>
          <w:u w:val="single"/>
        </w:rPr>
        <w:tab/>
      </w:r>
      <w:r w:rsidR="00AB11A7">
        <w:rPr>
          <w:u w:val="single"/>
        </w:rPr>
        <w:t xml:space="preserve">  </w:t>
      </w:r>
      <w:r w:rsidR="0076075B">
        <w:t>Comments</w:t>
      </w:r>
      <w:proofErr w:type="gramEnd"/>
      <w:r w:rsidR="0076075B"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870A5B3" w14:textId="77777777" w:rsidR="005221BE" w:rsidRDefault="005221BE" w:rsidP="00C17D04">
      <w:pPr>
        <w:pStyle w:val="NoSpacing"/>
        <w:rPr>
          <w:u w:val="single"/>
        </w:rPr>
      </w:pPr>
    </w:p>
    <w:p w14:paraId="1491CA14" w14:textId="77777777" w:rsidR="0076075B" w:rsidRPr="005221BE" w:rsidRDefault="005221BE" w:rsidP="00C17D04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8021318" w14:textId="77777777" w:rsidR="0076075B" w:rsidRDefault="0076075B" w:rsidP="00C17D04">
      <w:pPr>
        <w:pStyle w:val="NoSpacing"/>
      </w:pPr>
    </w:p>
    <w:p w14:paraId="42A3518A" w14:textId="77777777" w:rsidR="0076075B" w:rsidRPr="009B2FD4" w:rsidRDefault="0076075B" w:rsidP="00C17D04">
      <w:pPr>
        <w:pStyle w:val="NoSpacing"/>
        <w:rPr>
          <w:b/>
        </w:rPr>
      </w:pPr>
      <w:r w:rsidRPr="009B2FD4">
        <w:rPr>
          <w:b/>
        </w:rPr>
        <w:t>Dependability</w:t>
      </w:r>
    </w:p>
    <w:p w14:paraId="0E7C0276" w14:textId="77777777" w:rsidR="005221BE" w:rsidRDefault="005221BE" w:rsidP="005221BE">
      <w:pPr>
        <w:pStyle w:val="NoSpacing"/>
        <w:rPr>
          <w:u w:val="single"/>
        </w:rPr>
      </w:pPr>
      <w:r>
        <w:t>Rating:</w:t>
      </w:r>
      <w:r>
        <w:rPr>
          <w:u w:val="single"/>
        </w:rPr>
        <w:tab/>
      </w:r>
      <w:r>
        <w:rPr>
          <w:u w:val="single"/>
        </w:rPr>
        <w:tab/>
      </w:r>
      <w:r>
        <w:t>Comments: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6772EDA" w14:textId="77777777" w:rsidR="005221BE" w:rsidRDefault="005221BE" w:rsidP="005221BE">
      <w:pPr>
        <w:pStyle w:val="NoSpacing"/>
        <w:rPr>
          <w:u w:val="single"/>
        </w:rPr>
      </w:pPr>
    </w:p>
    <w:p w14:paraId="654D2DB2" w14:textId="77777777" w:rsidR="005221BE" w:rsidRPr="005221BE" w:rsidRDefault="005221BE" w:rsidP="005221BE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CDEF0F6" w14:textId="77777777" w:rsidR="0076075B" w:rsidRDefault="0076075B" w:rsidP="00C17D04">
      <w:pPr>
        <w:pStyle w:val="NoSpacing"/>
      </w:pPr>
    </w:p>
    <w:p w14:paraId="6FCEEB66" w14:textId="77777777" w:rsidR="0076075B" w:rsidRPr="009B2FD4" w:rsidRDefault="0076075B" w:rsidP="00C17D04">
      <w:pPr>
        <w:pStyle w:val="NoSpacing"/>
        <w:rPr>
          <w:b/>
        </w:rPr>
      </w:pPr>
      <w:r w:rsidRPr="009B2FD4">
        <w:rPr>
          <w:b/>
        </w:rPr>
        <w:t>Initiative</w:t>
      </w:r>
    </w:p>
    <w:p w14:paraId="7029A6AE" w14:textId="77777777" w:rsidR="005221BE" w:rsidRDefault="005221BE" w:rsidP="005221BE">
      <w:pPr>
        <w:pStyle w:val="NoSpacing"/>
        <w:rPr>
          <w:u w:val="single"/>
        </w:rPr>
      </w:pPr>
      <w:r>
        <w:t>Rating:</w:t>
      </w:r>
      <w:r>
        <w:rPr>
          <w:u w:val="single"/>
        </w:rPr>
        <w:tab/>
      </w:r>
      <w:r>
        <w:rPr>
          <w:u w:val="single"/>
        </w:rPr>
        <w:tab/>
      </w:r>
      <w:r>
        <w:t>Comments: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8EC6085" w14:textId="77777777" w:rsidR="005221BE" w:rsidRDefault="005221BE" w:rsidP="005221BE">
      <w:pPr>
        <w:pStyle w:val="NoSpacing"/>
        <w:rPr>
          <w:u w:val="single"/>
        </w:rPr>
      </w:pPr>
    </w:p>
    <w:p w14:paraId="6F3F72CE" w14:textId="77777777" w:rsidR="005221BE" w:rsidRPr="005221BE" w:rsidRDefault="005221BE" w:rsidP="005221BE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0243448" w14:textId="77777777" w:rsidR="0076075B" w:rsidRDefault="0076075B" w:rsidP="00C17D04">
      <w:pPr>
        <w:pStyle w:val="NoSpacing"/>
      </w:pPr>
    </w:p>
    <w:p w14:paraId="37F69A47" w14:textId="77777777" w:rsidR="0076075B" w:rsidRPr="009B2FD4" w:rsidRDefault="0076075B" w:rsidP="00C17D04">
      <w:pPr>
        <w:pStyle w:val="NoSpacing"/>
        <w:rPr>
          <w:b/>
        </w:rPr>
      </w:pPr>
      <w:r w:rsidRPr="009B2FD4">
        <w:rPr>
          <w:b/>
        </w:rPr>
        <w:t>Leadership</w:t>
      </w:r>
    </w:p>
    <w:p w14:paraId="0A8973D5" w14:textId="77777777" w:rsidR="005221BE" w:rsidRDefault="005221BE" w:rsidP="005221BE">
      <w:pPr>
        <w:pStyle w:val="NoSpacing"/>
        <w:rPr>
          <w:u w:val="single"/>
        </w:rPr>
      </w:pPr>
      <w:r>
        <w:t>Rating:</w:t>
      </w:r>
      <w:r>
        <w:rPr>
          <w:u w:val="single"/>
        </w:rPr>
        <w:tab/>
      </w:r>
      <w:r>
        <w:rPr>
          <w:u w:val="single"/>
        </w:rPr>
        <w:tab/>
      </w:r>
      <w:r>
        <w:t>Comments: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62D6448" w14:textId="77777777" w:rsidR="00AB11A7" w:rsidRDefault="00AB11A7" w:rsidP="005221BE">
      <w:pPr>
        <w:pStyle w:val="NoSpacing"/>
        <w:rPr>
          <w:u w:val="single"/>
        </w:rPr>
      </w:pPr>
    </w:p>
    <w:p w14:paraId="266CF6F3" w14:textId="77777777" w:rsidR="005221BE" w:rsidRPr="005221BE" w:rsidRDefault="005221BE" w:rsidP="005221BE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D4A851F" w14:textId="77777777" w:rsidR="0076075B" w:rsidRDefault="0076075B" w:rsidP="00C17D04">
      <w:pPr>
        <w:pStyle w:val="NoSpacing"/>
      </w:pPr>
    </w:p>
    <w:p w14:paraId="6EE1BC9E" w14:textId="77777777" w:rsidR="0076075B" w:rsidRPr="009B2FD4" w:rsidRDefault="0076075B" w:rsidP="00C17D04">
      <w:pPr>
        <w:pStyle w:val="NoSpacing"/>
        <w:rPr>
          <w:b/>
        </w:rPr>
      </w:pPr>
      <w:r w:rsidRPr="009B2FD4">
        <w:rPr>
          <w:b/>
        </w:rPr>
        <w:t>Quality of Work</w:t>
      </w:r>
    </w:p>
    <w:p w14:paraId="650DE8BD" w14:textId="77777777" w:rsidR="005221BE" w:rsidRDefault="005221BE" w:rsidP="005221BE">
      <w:pPr>
        <w:pStyle w:val="NoSpacing"/>
        <w:rPr>
          <w:u w:val="single"/>
        </w:rPr>
      </w:pPr>
      <w:r>
        <w:t>Rating:</w:t>
      </w:r>
      <w:r>
        <w:rPr>
          <w:u w:val="single"/>
        </w:rPr>
        <w:tab/>
      </w:r>
      <w:r>
        <w:rPr>
          <w:u w:val="single"/>
        </w:rPr>
        <w:tab/>
      </w:r>
      <w:r>
        <w:t>Comments: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1A697DD" w14:textId="77777777" w:rsidR="00AB11A7" w:rsidRDefault="00AB11A7" w:rsidP="005221BE">
      <w:pPr>
        <w:pStyle w:val="NoSpacing"/>
        <w:rPr>
          <w:u w:val="single"/>
        </w:rPr>
      </w:pPr>
    </w:p>
    <w:p w14:paraId="4F1CE721" w14:textId="77777777" w:rsidR="005221BE" w:rsidRPr="005221BE" w:rsidRDefault="005221BE" w:rsidP="005221BE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2DBC1C5" w14:textId="77777777" w:rsidR="0076075B" w:rsidRDefault="0076075B" w:rsidP="00C17D04">
      <w:pPr>
        <w:pStyle w:val="NoSpacing"/>
      </w:pPr>
    </w:p>
    <w:p w14:paraId="63A561CE" w14:textId="77777777" w:rsidR="0076075B" w:rsidRPr="009B2FD4" w:rsidRDefault="0076075B" w:rsidP="00C17D04">
      <w:pPr>
        <w:pStyle w:val="NoSpacing"/>
        <w:rPr>
          <w:b/>
        </w:rPr>
      </w:pPr>
      <w:r w:rsidRPr="009B2FD4">
        <w:rPr>
          <w:b/>
        </w:rPr>
        <w:t>Attitu</w:t>
      </w:r>
      <w:r w:rsidR="00566416" w:rsidRPr="009B2FD4">
        <w:rPr>
          <w:b/>
        </w:rPr>
        <w:t>d</w:t>
      </w:r>
      <w:r w:rsidRPr="009B2FD4">
        <w:rPr>
          <w:b/>
        </w:rPr>
        <w:t>e</w:t>
      </w:r>
    </w:p>
    <w:p w14:paraId="5AA6015D" w14:textId="77777777" w:rsidR="005221BE" w:rsidRDefault="005221BE" w:rsidP="005221BE">
      <w:pPr>
        <w:pStyle w:val="NoSpacing"/>
        <w:rPr>
          <w:u w:val="single"/>
        </w:rPr>
      </w:pPr>
      <w:r>
        <w:t>Rating:</w:t>
      </w:r>
      <w:r>
        <w:rPr>
          <w:u w:val="single"/>
        </w:rPr>
        <w:tab/>
      </w:r>
      <w:r>
        <w:rPr>
          <w:u w:val="single"/>
        </w:rPr>
        <w:tab/>
      </w:r>
      <w:r>
        <w:t>Comments: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D8F2B59" w14:textId="77777777" w:rsidR="005221BE" w:rsidRDefault="005221BE" w:rsidP="005221BE">
      <w:pPr>
        <w:pStyle w:val="NoSpacing"/>
        <w:rPr>
          <w:u w:val="single"/>
        </w:rPr>
      </w:pPr>
    </w:p>
    <w:p w14:paraId="687EB1A6" w14:textId="77777777" w:rsidR="005221BE" w:rsidRPr="005221BE" w:rsidRDefault="005221BE" w:rsidP="005221BE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F720F9C" w14:textId="77777777" w:rsidR="0076075B" w:rsidRDefault="0076075B" w:rsidP="00C17D04">
      <w:pPr>
        <w:pStyle w:val="NoSpacing"/>
      </w:pPr>
    </w:p>
    <w:p w14:paraId="35CDB980" w14:textId="77777777" w:rsidR="0076075B" w:rsidRPr="009B2FD4" w:rsidRDefault="000F426C" w:rsidP="00C17D04">
      <w:pPr>
        <w:pStyle w:val="NoSpacing"/>
        <w:rPr>
          <w:b/>
        </w:rPr>
      </w:pPr>
      <w:r>
        <w:rPr>
          <w:b/>
        </w:rPr>
        <w:t>P</w:t>
      </w:r>
      <w:r w:rsidR="0076075B" w:rsidRPr="009B2FD4">
        <w:rPr>
          <w:b/>
        </w:rPr>
        <w:t>roblem Solving Skills</w:t>
      </w:r>
    </w:p>
    <w:p w14:paraId="30523792" w14:textId="77777777" w:rsidR="005221BE" w:rsidRDefault="005221BE" w:rsidP="005221BE">
      <w:pPr>
        <w:pStyle w:val="NoSpacing"/>
        <w:rPr>
          <w:u w:val="single"/>
        </w:rPr>
      </w:pPr>
      <w:r>
        <w:t>Rating:</w:t>
      </w:r>
      <w:r>
        <w:rPr>
          <w:u w:val="single"/>
        </w:rPr>
        <w:tab/>
      </w:r>
      <w:r>
        <w:rPr>
          <w:u w:val="single"/>
        </w:rPr>
        <w:tab/>
      </w:r>
      <w:r>
        <w:t>Comments: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D2AAE3C" w14:textId="77777777" w:rsidR="005221BE" w:rsidRDefault="005221BE" w:rsidP="005221BE">
      <w:pPr>
        <w:pStyle w:val="NoSpacing"/>
        <w:rPr>
          <w:u w:val="single"/>
        </w:rPr>
      </w:pPr>
    </w:p>
    <w:p w14:paraId="496B179A" w14:textId="77777777" w:rsidR="005221BE" w:rsidRPr="005221BE" w:rsidRDefault="005221BE" w:rsidP="005221BE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C7546B0" w14:textId="77777777" w:rsidR="0076075B" w:rsidRDefault="0076075B" w:rsidP="00C17D04">
      <w:pPr>
        <w:pStyle w:val="NoSpacing"/>
      </w:pPr>
    </w:p>
    <w:p w14:paraId="2A259C50" w14:textId="77777777" w:rsidR="006F4625" w:rsidRPr="009B2FD4" w:rsidRDefault="006F4625" w:rsidP="00C17D04">
      <w:pPr>
        <w:pStyle w:val="NoSpacing"/>
        <w:rPr>
          <w:b/>
        </w:rPr>
      </w:pPr>
      <w:r w:rsidRPr="009B2FD4">
        <w:rPr>
          <w:b/>
        </w:rPr>
        <w:lastRenderedPageBreak/>
        <w:t>Fiscal Stewardship</w:t>
      </w:r>
    </w:p>
    <w:p w14:paraId="7FEA82C0" w14:textId="77777777" w:rsidR="006F4625" w:rsidRDefault="006F4625" w:rsidP="006F4625">
      <w:pPr>
        <w:pStyle w:val="NoSpacing"/>
        <w:rPr>
          <w:u w:val="single"/>
        </w:rPr>
      </w:pPr>
      <w:r>
        <w:t>Rating:</w:t>
      </w:r>
      <w:r>
        <w:rPr>
          <w:u w:val="single"/>
        </w:rPr>
        <w:tab/>
      </w:r>
      <w:r>
        <w:rPr>
          <w:u w:val="single"/>
        </w:rPr>
        <w:tab/>
      </w:r>
      <w:r>
        <w:t>Comments: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2A6E9D9" w14:textId="77777777" w:rsidR="006F4625" w:rsidRDefault="006F4625" w:rsidP="006F4625">
      <w:pPr>
        <w:pStyle w:val="NoSpacing"/>
        <w:rPr>
          <w:u w:val="single"/>
        </w:rPr>
      </w:pPr>
    </w:p>
    <w:p w14:paraId="38660B77" w14:textId="77777777" w:rsidR="006F4625" w:rsidRPr="006F4625" w:rsidRDefault="006F4625" w:rsidP="00C17D04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DD2A1B5" w14:textId="77777777" w:rsidR="006F4625" w:rsidRDefault="006F4625" w:rsidP="00C17D04">
      <w:pPr>
        <w:pStyle w:val="NoSpacing"/>
      </w:pPr>
    </w:p>
    <w:p w14:paraId="54926F8C" w14:textId="77777777" w:rsidR="0076075B" w:rsidRPr="009B2FD4" w:rsidRDefault="0076075B" w:rsidP="00C17D04">
      <w:pPr>
        <w:pStyle w:val="NoSpacing"/>
        <w:rPr>
          <w:b/>
        </w:rPr>
      </w:pPr>
      <w:r w:rsidRPr="009B2FD4">
        <w:rPr>
          <w:b/>
        </w:rPr>
        <w:t>Board Relationships</w:t>
      </w:r>
    </w:p>
    <w:p w14:paraId="10CE430D" w14:textId="77777777" w:rsidR="005221BE" w:rsidRDefault="005221BE" w:rsidP="005221BE">
      <w:pPr>
        <w:pStyle w:val="NoSpacing"/>
        <w:rPr>
          <w:u w:val="single"/>
        </w:rPr>
      </w:pPr>
      <w:r>
        <w:t>Rating:</w:t>
      </w:r>
      <w:r>
        <w:rPr>
          <w:u w:val="single"/>
        </w:rPr>
        <w:tab/>
      </w:r>
      <w:r>
        <w:rPr>
          <w:u w:val="single"/>
        </w:rPr>
        <w:tab/>
      </w:r>
      <w:r>
        <w:t>Comments: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3EF007F" w14:textId="77777777" w:rsidR="005221BE" w:rsidRDefault="005221BE" w:rsidP="005221BE">
      <w:pPr>
        <w:pStyle w:val="NoSpacing"/>
        <w:rPr>
          <w:u w:val="single"/>
        </w:rPr>
      </w:pPr>
    </w:p>
    <w:p w14:paraId="12F2D983" w14:textId="77777777" w:rsidR="005221BE" w:rsidRPr="005221BE" w:rsidRDefault="005221BE" w:rsidP="005221BE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98F341C" w14:textId="77777777" w:rsidR="0076075B" w:rsidRDefault="0076075B" w:rsidP="00C17D04">
      <w:pPr>
        <w:pStyle w:val="NoSpacing"/>
      </w:pPr>
    </w:p>
    <w:p w14:paraId="55CECE84" w14:textId="77777777" w:rsidR="0076075B" w:rsidRPr="009B2FD4" w:rsidRDefault="0076075B" w:rsidP="00C17D04">
      <w:pPr>
        <w:pStyle w:val="NoSpacing"/>
        <w:rPr>
          <w:b/>
        </w:rPr>
      </w:pPr>
      <w:r w:rsidRPr="009B2FD4">
        <w:rPr>
          <w:b/>
        </w:rPr>
        <w:t xml:space="preserve">Good </w:t>
      </w:r>
      <w:r w:rsidR="00902B4B" w:rsidRPr="009B2FD4">
        <w:rPr>
          <w:b/>
        </w:rPr>
        <w:t>Judgment</w:t>
      </w:r>
    </w:p>
    <w:p w14:paraId="79D58E91" w14:textId="77777777" w:rsidR="00395C11" w:rsidRDefault="005221BE" w:rsidP="005221BE">
      <w:pPr>
        <w:pStyle w:val="NoSpacing"/>
        <w:rPr>
          <w:u w:val="single"/>
        </w:rPr>
      </w:pPr>
      <w:r>
        <w:t>Rating:</w:t>
      </w:r>
      <w:r>
        <w:rPr>
          <w:u w:val="single"/>
        </w:rPr>
        <w:tab/>
      </w:r>
      <w:r>
        <w:rPr>
          <w:u w:val="single"/>
        </w:rPr>
        <w:tab/>
      </w:r>
      <w:r>
        <w:t>Comments: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0CB511B" w14:textId="77777777" w:rsidR="00395C11" w:rsidRDefault="00395C11" w:rsidP="005221BE">
      <w:pPr>
        <w:pStyle w:val="NoSpacing"/>
        <w:rPr>
          <w:u w:val="single"/>
        </w:rPr>
      </w:pPr>
    </w:p>
    <w:p w14:paraId="62F3392C" w14:textId="77777777" w:rsidR="005221BE" w:rsidRPr="005221BE" w:rsidRDefault="005221BE" w:rsidP="005221BE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7E527F3" w14:textId="77777777" w:rsidR="0076075B" w:rsidRDefault="0076075B" w:rsidP="00C17D04">
      <w:pPr>
        <w:pStyle w:val="NoSpacing"/>
      </w:pPr>
    </w:p>
    <w:p w14:paraId="1D3A5C63" w14:textId="77777777" w:rsidR="00AB11A7" w:rsidRPr="009B2FD4" w:rsidRDefault="0076075B" w:rsidP="005221BE">
      <w:pPr>
        <w:pStyle w:val="NoSpacing"/>
        <w:rPr>
          <w:b/>
        </w:rPr>
      </w:pPr>
      <w:r w:rsidRPr="009B2FD4">
        <w:rPr>
          <w:b/>
        </w:rPr>
        <w:t>Accepts Criticism</w:t>
      </w:r>
      <w:r w:rsidR="005221BE" w:rsidRPr="009B2FD4">
        <w:rPr>
          <w:b/>
        </w:rPr>
        <w:t xml:space="preserve"> </w:t>
      </w:r>
    </w:p>
    <w:p w14:paraId="62F703E6" w14:textId="77777777" w:rsidR="005221BE" w:rsidRDefault="005221BE" w:rsidP="005221BE">
      <w:pPr>
        <w:pStyle w:val="NoSpacing"/>
        <w:rPr>
          <w:u w:val="single"/>
        </w:rPr>
      </w:pPr>
      <w:r>
        <w:t>Rating:</w:t>
      </w:r>
      <w:r>
        <w:rPr>
          <w:u w:val="single"/>
        </w:rPr>
        <w:tab/>
      </w:r>
      <w:r>
        <w:rPr>
          <w:u w:val="single"/>
        </w:rPr>
        <w:tab/>
      </w:r>
      <w:r>
        <w:t>Comments: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95D88C3" w14:textId="77777777" w:rsidR="005221BE" w:rsidRDefault="005221BE" w:rsidP="005221BE">
      <w:pPr>
        <w:pStyle w:val="NoSpacing"/>
        <w:rPr>
          <w:u w:val="single"/>
        </w:rPr>
      </w:pPr>
    </w:p>
    <w:p w14:paraId="5454847E" w14:textId="77777777" w:rsidR="005221BE" w:rsidRPr="005221BE" w:rsidRDefault="005221BE" w:rsidP="005221BE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96BC5F1" w14:textId="77777777" w:rsidR="0076075B" w:rsidRDefault="0076075B" w:rsidP="00C17D04">
      <w:pPr>
        <w:pStyle w:val="NoSpacing"/>
      </w:pPr>
    </w:p>
    <w:p w14:paraId="4695852B" w14:textId="77777777" w:rsidR="006F4625" w:rsidRPr="009B2FD4" w:rsidRDefault="006F4625" w:rsidP="005221BE">
      <w:pPr>
        <w:pStyle w:val="NoSpacing"/>
        <w:rPr>
          <w:b/>
        </w:rPr>
      </w:pPr>
      <w:r w:rsidRPr="009B2FD4">
        <w:rPr>
          <w:b/>
        </w:rPr>
        <w:t>Communication Skills</w:t>
      </w:r>
    </w:p>
    <w:p w14:paraId="71229B8F" w14:textId="77777777" w:rsidR="006F4625" w:rsidRDefault="006F4625" w:rsidP="006F4625">
      <w:pPr>
        <w:pStyle w:val="NoSpacing"/>
        <w:rPr>
          <w:u w:val="single"/>
        </w:rPr>
      </w:pPr>
      <w:r>
        <w:t>Rating:</w:t>
      </w:r>
      <w:r>
        <w:rPr>
          <w:u w:val="single"/>
        </w:rPr>
        <w:tab/>
      </w:r>
      <w:r>
        <w:rPr>
          <w:u w:val="single"/>
        </w:rPr>
        <w:tab/>
      </w:r>
      <w:r>
        <w:t>Comments: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7B6AE17" w14:textId="77777777" w:rsidR="006F4625" w:rsidRDefault="006F4625" w:rsidP="006F4625">
      <w:pPr>
        <w:pStyle w:val="NoSpacing"/>
        <w:rPr>
          <w:u w:val="single"/>
        </w:rPr>
      </w:pPr>
    </w:p>
    <w:p w14:paraId="16418CFD" w14:textId="77777777" w:rsidR="006F4625" w:rsidRPr="005221BE" w:rsidRDefault="006F4625" w:rsidP="006F4625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BCA7736" w14:textId="77777777" w:rsidR="006F4625" w:rsidRDefault="006F4625" w:rsidP="005221BE">
      <w:pPr>
        <w:pStyle w:val="NoSpacing"/>
      </w:pPr>
    </w:p>
    <w:p w14:paraId="514C4063" w14:textId="77777777" w:rsidR="00AB11A7" w:rsidRPr="009B2FD4" w:rsidRDefault="0076075B" w:rsidP="005221BE">
      <w:pPr>
        <w:pStyle w:val="NoSpacing"/>
        <w:rPr>
          <w:b/>
        </w:rPr>
      </w:pPr>
      <w:r w:rsidRPr="009B2FD4">
        <w:rPr>
          <w:b/>
        </w:rPr>
        <w:t>Planning</w:t>
      </w:r>
      <w:r w:rsidR="005221BE" w:rsidRPr="009B2FD4">
        <w:rPr>
          <w:b/>
        </w:rPr>
        <w:t xml:space="preserve"> </w:t>
      </w:r>
    </w:p>
    <w:p w14:paraId="754EF3D9" w14:textId="77777777" w:rsidR="005221BE" w:rsidRDefault="005221BE" w:rsidP="005221BE">
      <w:pPr>
        <w:pStyle w:val="NoSpacing"/>
        <w:rPr>
          <w:u w:val="single"/>
        </w:rPr>
      </w:pPr>
      <w:r>
        <w:t>Rating:</w:t>
      </w:r>
      <w:r>
        <w:rPr>
          <w:u w:val="single"/>
        </w:rPr>
        <w:tab/>
      </w:r>
      <w:r>
        <w:rPr>
          <w:u w:val="single"/>
        </w:rPr>
        <w:tab/>
      </w:r>
      <w:r>
        <w:t>Comments: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0EDBC86" w14:textId="77777777" w:rsidR="00395C11" w:rsidRDefault="00395C11" w:rsidP="005221BE">
      <w:pPr>
        <w:pStyle w:val="NoSpacing"/>
        <w:rPr>
          <w:u w:val="single"/>
        </w:rPr>
      </w:pPr>
    </w:p>
    <w:p w14:paraId="6B6641B6" w14:textId="77777777" w:rsidR="005221BE" w:rsidRPr="005221BE" w:rsidRDefault="005221BE" w:rsidP="005221BE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CF3C5A6" w14:textId="77777777" w:rsidR="0076075B" w:rsidRDefault="0076075B" w:rsidP="00C17D04">
      <w:pPr>
        <w:pStyle w:val="NoSpacing"/>
      </w:pPr>
    </w:p>
    <w:p w14:paraId="3EF245C0" w14:textId="77777777" w:rsidR="00395C11" w:rsidRPr="009B2FD4" w:rsidRDefault="0076075B" w:rsidP="005221BE">
      <w:pPr>
        <w:pStyle w:val="NoSpacing"/>
        <w:rPr>
          <w:b/>
        </w:rPr>
      </w:pPr>
      <w:r w:rsidRPr="009B2FD4">
        <w:rPr>
          <w:b/>
        </w:rPr>
        <w:t>Maint</w:t>
      </w:r>
      <w:r w:rsidR="00F0727A">
        <w:rPr>
          <w:b/>
        </w:rPr>
        <w:t>ains Positive Approach in</w:t>
      </w:r>
      <w:r w:rsidRPr="009B2FD4">
        <w:rPr>
          <w:b/>
        </w:rPr>
        <w:t xml:space="preserve"> Face of Adversity</w:t>
      </w:r>
    </w:p>
    <w:p w14:paraId="6F6AA56C" w14:textId="77777777" w:rsidR="005221BE" w:rsidRDefault="005221BE" w:rsidP="005221BE">
      <w:pPr>
        <w:pStyle w:val="NoSpacing"/>
        <w:rPr>
          <w:u w:val="single"/>
        </w:rPr>
      </w:pPr>
      <w:r>
        <w:t>Rating:</w:t>
      </w:r>
      <w:r>
        <w:rPr>
          <w:u w:val="single"/>
        </w:rPr>
        <w:tab/>
      </w:r>
      <w:r>
        <w:rPr>
          <w:u w:val="single"/>
        </w:rPr>
        <w:tab/>
      </w:r>
      <w:r>
        <w:t>Comments: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95915CB" w14:textId="77777777" w:rsidR="00395C11" w:rsidRDefault="00395C11" w:rsidP="005221BE">
      <w:pPr>
        <w:pStyle w:val="NoSpacing"/>
        <w:rPr>
          <w:u w:val="single"/>
        </w:rPr>
      </w:pPr>
    </w:p>
    <w:p w14:paraId="19A60CCD" w14:textId="77777777" w:rsidR="005221BE" w:rsidRPr="005221BE" w:rsidRDefault="005221BE" w:rsidP="005221BE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245D836" w14:textId="77777777" w:rsidR="0076075B" w:rsidRDefault="0076075B" w:rsidP="00C17D04">
      <w:pPr>
        <w:pStyle w:val="NoSpacing"/>
      </w:pPr>
    </w:p>
    <w:p w14:paraId="1C844AE3" w14:textId="77777777" w:rsidR="009B7AF4" w:rsidRDefault="0076075B" w:rsidP="005221BE">
      <w:pPr>
        <w:pStyle w:val="NoSpacing"/>
        <w:rPr>
          <w:b/>
        </w:rPr>
      </w:pPr>
      <w:r w:rsidRPr="009B2FD4">
        <w:rPr>
          <w:b/>
        </w:rPr>
        <w:t>Maintains Moral and Ethical Standards</w:t>
      </w:r>
      <w:r w:rsidR="005221BE" w:rsidRPr="009B2FD4">
        <w:rPr>
          <w:b/>
        </w:rPr>
        <w:t xml:space="preserve"> </w:t>
      </w:r>
    </w:p>
    <w:p w14:paraId="1A39B3F1" w14:textId="77777777" w:rsidR="005221BE" w:rsidRPr="009B7AF4" w:rsidRDefault="005221BE" w:rsidP="005221BE">
      <w:pPr>
        <w:pStyle w:val="NoSpacing"/>
        <w:rPr>
          <w:b/>
          <w:u w:val="single"/>
        </w:rPr>
      </w:pPr>
      <w:r w:rsidRPr="009B7AF4">
        <w:t>Rating:</w:t>
      </w:r>
      <w:r w:rsidRPr="009B7AF4">
        <w:rPr>
          <w:u w:val="single"/>
        </w:rPr>
        <w:tab/>
      </w:r>
      <w:r w:rsidRPr="009B7AF4">
        <w:rPr>
          <w:u w:val="single"/>
        </w:rPr>
        <w:tab/>
      </w:r>
      <w:r>
        <w:t>Comments: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2B8F759" w14:textId="77777777" w:rsidR="005221BE" w:rsidRDefault="005221BE" w:rsidP="005221BE">
      <w:pPr>
        <w:pStyle w:val="NoSpacing"/>
        <w:rPr>
          <w:u w:val="single"/>
        </w:rPr>
      </w:pPr>
    </w:p>
    <w:p w14:paraId="7CF5E027" w14:textId="77777777" w:rsidR="005221BE" w:rsidRPr="005221BE" w:rsidRDefault="005221BE" w:rsidP="005221BE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FA53BAA" w14:textId="77777777" w:rsidR="0076075B" w:rsidRDefault="0076075B" w:rsidP="00C17D04">
      <w:pPr>
        <w:pStyle w:val="NoSpacing"/>
      </w:pPr>
    </w:p>
    <w:p w14:paraId="00EEE093" w14:textId="77777777" w:rsidR="0076075B" w:rsidRPr="005B0CE7" w:rsidRDefault="00395C11" w:rsidP="00C17D04">
      <w:pPr>
        <w:pStyle w:val="NoSpacing"/>
        <w:rPr>
          <w:b/>
          <w:u w:val="single"/>
        </w:rPr>
      </w:pPr>
      <w:r>
        <w:rPr>
          <w:b/>
        </w:rPr>
        <w:br w:type="page"/>
      </w:r>
      <w:r w:rsidR="005B0CE7" w:rsidRPr="005B0CE7">
        <w:rPr>
          <w:b/>
          <w:u w:val="single"/>
        </w:rPr>
        <w:lastRenderedPageBreak/>
        <w:t xml:space="preserve">SECTION THREE: </w:t>
      </w:r>
      <w:r w:rsidR="0076075B" w:rsidRPr="005B0CE7">
        <w:rPr>
          <w:b/>
          <w:u w:val="single"/>
        </w:rPr>
        <w:t xml:space="preserve">Overall </w:t>
      </w:r>
      <w:r w:rsidR="00902B4B" w:rsidRPr="005B0CE7">
        <w:rPr>
          <w:b/>
          <w:u w:val="single"/>
        </w:rPr>
        <w:t>Evaluation</w:t>
      </w:r>
    </w:p>
    <w:p w14:paraId="672A0599" w14:textId="77777777" w:rsidR="00395C11" w:rsidRDefault="00395C11" w:rsidP="00C17D04">
      <w:pPr>
        <w:pStyle w:val="NoSpacing"/>
      </w:pPr>
    </w:p>
    <w:p w14:paraId="5225A024" w14:textId="77777777" w:rsidR="0076075B" w:rsidRDefault="0076075B" w:rsidP="00C17D04">
      <w:pPr>
        <w:pStyle w:val="NoSpacing"/>
      </w:pPr>
      <w:r>
        <w:t xml:space="preserve">Check the Statement that best represents and summarizes </w:t>
      </w:r>
      <w:r w:rsidR="00902B4B">
        <w:t>the</w:t>
      </w:r>
      <w:r>
        <w:t xml:space="preserve"> Executive Director’s overall performance against the evaluation criteria. Consider performance in both goals, particularly those with high priority, personal attributes, and specific duties:</w:t>
      </w:r>
    </w:p>
    <w:p w14:paraId="087D570E" w14:textId="77777777" w:rsidR="00395C11" w:rsidRDefault="00395C11" w:rsidP="00C17D04">
      <w:pPr>
        <w:pStyle w:val="NoSpacing"/>
      </w:pPr>
    </w:p>
    <w:p w14:paraId="4B815C9F" w14:textId="77777777" w:rsidR="005221BE" w:rsidRPr="005221BE" w:rsidRDefault="005221BE" w:rsidP="00C17D04">
      <w:pPr>
        <w:pStyle w:val="NoSpacing"/>
        <w:rPr>
          <w:b/>
        </w:rPr>
      </w:pPr>
      <w:r w:rsidRPr="005221BE">
        <w:rPr>
          <w:rFonts w:ascii="Times New Roman" w:hAnsi="Times New Roman"/>
          <w:b/>
          <w:sz w:val="28"/>
          <w:szCs w:val="28"/>
        </w:rPr>
        <w:t></w:t>
      </w:r>
      <w:r w:rsidRPr="005221BE">
        <w:rPr>
          <w:b/>
        </w:rPr>
        <w:t xml:space="preserve"> SIGNIFICANTLY EXCEEDS EXPECTATIONS</w:t>
      </w:r>
    </w:p>
    <w:p w14:paraId="3CCB23DE" w14:textId="77777777" w:rsidR="005221BE" w:rsidRDefault="005221BE" w:rsidP="00C17D04">
      <w:pPr>
        <w:pStyle w:val="NoSpacing"/>
      </w:pPr>
      <w:r>
        <w:t xml:space="preserve">Performance far exceeds expectations in all major responsibility areas to exceed expectations for most evaluation </w:t>
      </w:r>
      <w:r w:rsidR="00902B4B">
        <w:t>criteria</w:t>
      </w:r>
      <w:r>
        <w:t xml:space="preserve"> goals on a sustained basis or is recognized as an outstanding performer by demonstrating superior results.</w:t>
      </w:r>
    </w:p>
    <w:p w14:paraId="582BC8E6" w14:textId="77777777" w:rsidR="005221BE" w:rsidRDefault="005221BE" w:rsidP="00C17D04">
      <w:pPr>
        <w:pStyle w:val="NoSpacing"/>
      </w:pPr>
    </w:p>
    <w:p w14:paraId="22C703D0" w14:textId="77777777" w:rsidR="005221BE" w:rsidRPr="005221BE" w:rsidRDefault="005221BE" w:rsidP="00C17D04">
      <w:pPr>
        <w:pStyle w:val="NoSpacing"/>
        <w:rPr>
          <w:b/>
        </w:rPr>
      </w:pPr>
      <w:r w:rsidRPr="005221BE">
        <w:rPr>
          <w:rFonts w:ascii="Times New Roman" w:hAnsi="Times New Roman"/>
          <w:b/>
          <w:sz w:val="28"/>
          <w:szCs w:val="28"/>
        </w:rPr>
        <w:t></w:t>
      </w:r>
      <w:r w:rsidRPr="005221BE">
        <w:rPr>
          <w:b/>
        </w:rPr>
        <w:t xml:space="preserve"> FULLY MEETS EXPECTATIONS</w:t>
      </w:r>
    </w:p>
    <w:p w14:paraId="47E9F763" w14:textId="77777777" w:rsidR="005221BE" w:rsidRDefault="005221BE" w:rsidP="00C17D04">
      <w:pPr>
        <w:pStyle w:val="NoSpacing"/>
      </w:pPr>
      <w:r>
        <w:t>Performance fully meets expectations in all major responsibility areas and consistently exceeds expectations on some goals or personal attributes. Performance is that of a competent, knowledgeable, and experienced staff member. Responds to unplanned circumstances meets or exceeds what should be expected.</w:t>
      </w:r>
    </w:p>
    <w:p w14:paraId="75C46CF9" w14:textId="77777777" w:rsidR="0076075B" w:rsidRDefault="0076075B" w:rsidP="00C17D04">
      <w:pPr>
        <w:pStyle w:val="NoSpacing"/>
      </w:pPr>
    </w:p>
    <w:p w14:paraId="0B958EC3" w14:textId="77777777" w:rsidR="005221BE" w:rsidRPr="005221BE" w:rsidRDefault="005221BE" w:rsidP="00C17D04">
      <w:pPr>
        <w:pStyle w:val="NoSpacing"/>
        <w:rPr>
          <w:b/>
        </w:rPr>
      </w:pPr>
      <w:r w:rsidRPr="005221BE">
        <w:rPr>
          <w:rFonts w:ascii="Times New Roman" w:hAnsi="Times New Roman"/>
          <w:b/>
          <w:sz w:val="28"/>
          <w:szCs w:val="28"/>
        </w:rPr>
        <w:t></w:t>
      </w:r>
      <w:r w:rsidRPr="005221BE">
        <w:rPr>
          <w:b/>
        </w:rPr>
        <w:t xml:space="preserve"> MEETS MOST EXPECTATIONS</w:t>
      </w:r>
    </w:p>
    <w:p w14:paraId="03927D86" w14:textId="77777777" w:rsidR="005221BE" w:rsidRDefault="005221BE" w:rsidP="00C17D04">
      <w:pPr>
        <w:pStyle w:val="NoSpacing"/>
      </w:pPr>
      <w:r>
        <w:t xml:space="preserve">Overall, most performance expectations were met. Some goals may not have been fully achieved, or some important personal attributes or specific job requirements could be </w:t>
      </w:r>
      <w:r w:rsidR="00902B4B">
        <w:t>improved</w:t>
      </w:r>
      <w:r>
        <w:t>. The staff members should focus on improving his or her performance in a few major areas. Performance at this level could result from being new on the job.</w:t>
      </w:r>
    </w:p>
    <w:p w14:paraId="25E63760" w14:textId="77777777" w:rsidR="005221BE" w:rsidRDefault="005221BE" w:rsidP="00C17D04">
      <w:pPr>
        <w:pStyle w:val="NoSpacing"/>
      </w:pPr>
    </w:p>
    <w:p w14:paraId="0BE73279" w14:textId="77777777" w:rsidR="005221BE" w:rsidRPr="005221BE" w:rsidRDefault="00902B4B" w:rsidP="00C17D04">
      <w:pPr>
        <w:pStyle w:val="NoSpacing"/>
        <w:rPr>
          <w:b/>
        </w:rPr>
      </w:pPr>
      <w:r w:rsidRPr="005221BE">
        <w:rPr>
          <w:rFonts w:ascii="Times New Roman" w:hAnsi="Times New Roman"/>
          <w:b/>
          <w:sz w:val="28"/>
          <w:szCs w:val="28"/>
        </w:rPr>
        <w:t></w:t>
      </w:r>
      <w:r w:rsidRPr="005221BE">
        <w:rPr>
          <w:b/>
        </w:rPr>
        <w:t xml:space="preserve"> BELOW</w:t>
      </w:r>
      <w:r w:rsidR="005221BE" w:rsidRPr="005221BE">
        <w:rPr>
          <w:b/>
        </w:rPr>
        <w:t xml:space="preserve"> EXPECTATIONS</w:t>
      </w:r>
    </w:p>
    <w:p w14:paraId="3F880235" w14:textId="77777777" w:rsidR="005221BE" w:rsidRDefault="005221BE" w:rsidP="00C17D04">
      <w:pPr>
        <w:pStyle w:val="NoSpacing"/>
      </w:pPr>
      <w:r>
        <w:t>Not performing to the expectations of the job as defined by the goals, duties, or personal attributes. Needs a high degree of supervision and direction. May not have background to grasp the work. Must be made aware of performance and improvement plan must be developed.</w:t>
      </w:r>
    </w:p>
    <w:p w14:paraId="5FC97236" w14:textId="77777777" w:rsidR="0076075B" w:rsidRDefault="0076075B" w:rsidP="00C17D04">
      <w:pPr>
        <w:pStyle w:val="NoSpacing"/>
      </w:pPr>
    </w:p>
    <w:p w14:paraId="4E2F5BFB" w14:textId="77777777" w:rsidR="005B0CE7" w:rsidRPr="00CD3DD7" w:rsidRDefault="005B0CE7" w:rsidP="00C17D04">
      <w:pPr>
        <w:pStyle w:val="NoSpacing"/>
        <w:rPr>
          <w:b/>
          <w:u w:val="single"/>
        </w:rPr>
      </w:pPr>
      <w:r w:rsidRPr="00CD3DD7">
        <w:rPr>
          <w:b/>
          <w:u w:val="single"/>
        </w:rPr>
        <w:t>SECTION FIVE</w:t>
      </w:r>
      <w:r w:rsidR="00CD3DD7" w:rsidRPr="00CD3DD7">
        <w:rPr>
          <w:b/>
          <w:u w:val="single"/>
        </w:rPr>
        <w:t>: Executive Director’s Comments</w:t>
      </w:r>
    </w:p>
    <w:p w14:paraId="09E88846" w14:textId="77777777" w:rsidR="00CD3DD7" w:rsidRDefault="00CD3DD7" w:rsidP="00C17D04">
      <w:pPr>
        <w:pStyle w:val="NoSpacing"/>
      </w:pPr>
    </w:p>
    <w:p w14:paraId="38C0A1F9" w14:textId="77777777" w:rsidR="00CD3DD7" w:rsidRDefault="00CD3DD7" w:rsidP="00C17D04">
      <w:pPr>
        <w:pStyle w:val="NoSpacing"/>
      </w:pPr>
      <w:r>
        <w:t>Comments should focus on actions or activities that will be undertaken to improve performance and any additional thoughts about performance to date:</w:t>
      </w:r>
    </w:p>
    <w:p w14:paraId="51129E4E" w14:textId="77777777" w:rsidR="00CD3DD7" w:rsidRDefault="00CD3DD7" w:rsidP="00C17D04">
      <w:pPr>
        <w:pStyle w:val="NoSpacing"/>
      </w:pPr>
    </w:p>
    <w:p w14:paraId="524FEFCD" w14:textId="77777777" w:rsidR="00CD3DD7" w:rsidRPr="00CD3DD7" w:rsidRDefault="00CD3DD7" w:rsidP="00C17D04">
      <w:pPr>
        <w:pStyle w:val="NoSpacing"/>
        <w:rPr>
          <w:u w:val="single"/>
        </w:rPr>
      </w:pPr>
    </w:p>
    <w:p w14:paraId="5FAF60AA" w14:textId="77777777" w:rsidR="005B0CE7" w:rsidRDefault="005B0CE7" w:rsidP="00C17D04">
      <w:pPr>
        <w:pStyle w:val="NoSpacing"/>
      </w:pPr>
    </w:p>
    <w:p w14:paraId="661C47C0" w14:textId="77777777" w:rsidR="005B0CE7" w:rsidRDefault="005B0CE7" w:rsidP="00C17D04">
      <w:pPr>
        <w:pStyle w:val="NoSpacing"/>
      </w:pPr>
    </w:p>
    <w:p w14:paraId="65F98377" w14:textId="77777777" w:rsidR="005B0CE7" w:rsidRDefault="005B0CE7" w:rsidP="00C17D04">
      <w:pPr>
        <w:pStyle w:val="NoSpacing"/>
      </w:pPr>
    </w:p>
    <w:p w14:paraId="30354998" w14:textId="77777777" w:rsidR="00CD3DD7" w:rsidRDefault="00CD3DD7" w:rsidP="005B0CE7">
      <w:pPr>
        <w:pStyle w:val="NoSpacing"/>
      </w:pPr>
    </w:p>
    <w:p w14:paraId="07550C23" w14:textId="77777777" w:rsidR="00CD3DD7" w:rsidRDefault="00CD3DD7" w:rsidP="005B0CE7">
      <w:pPr>
        <w:pStyle w:val="NoSpacing"/>
      </w:pPr>
    </w:p>
    <w:p w14:paraId="64BF4BDE" w14:textId="77777777" w:rsidR="00CD3DD7" w:rsidRDefault="00CD3DD7" w:rsidP="005B0CE7">
      <w:pPr>
        <w:pStyle w:val="NoSpacing"/>
      </w:pPr>
    </w:p>
    <w:p w14:paraId="19CE637C" w14:textId="77777777" w:rsidR="00CD3DD7" w:rsidRDefault="00CD3DD7" w:rsidP="005B0CE7">
      <w:pPr>
        <w:pStyle w:val="NoSpacing"/>
      </w:pPr>
    </w:p>
    <w:p w14:paraId="1DCB4BBD" w14:textId="77777777" w:rsidR="00CD3DD7" w:rsidRDefault="00CD3DD7" w:rsidP="005B0CE7">
      <w:pPr>
        <w:pStyle w:val="NoSpacing"/>
      </w:pPr>
    </w:p>
    <w:p w14:paraId="1B255446" w14:textId="77777777" w:rsidR="00CD3DD7" w:rsidRDefault="00CD3DD7" w:rsidP="005B0CE7">
      <w:pPr>
        <w:pStyle w:val="NoSpacing"/>
      </w:pPr>
    </w:p>
    <w:p w14:paraId="021EC744" w14:textId="77777777" w:rsidR="00CD3DD7" w:rsidRDefault="00CD3DD7" w:rsidP="005B0CE7">
      <w:pPr>
        <w:pStyle w:val="NoSpacing"/>
      </w:pPr>
    </w:p>
    <w:p w14:paraId="71CF3A44" w14:textId="77777777" w:rsidR="00CD3DD7" w:rsidRDefault="00CD3DD7" w:rsidP="005B0CE7">
      <w:pPr>
        <w:pStyle w:val="NoSpacing"/>
      </w:pPr>
    </w:p>
    <w:p w14:paraId="35FB363F" w14:textId="77777777" w:rsidR="00CD3DD7" w:rsidRDefault="00CD3DD7" w:rsidP="005B0CE7">
      <w:pPr>
        <w:pStyle w:val="NoSpacing"/>
      </w:pPr>
    </w:p>
    <w:p w14:paraId="015CDCE4" w14:textId="77777777" w:rsidR="00CD3DD7" w:rsidRDefault="00CD3DD7" w:rsidP="005B0CE7">
      <w:pPr>
        <w:pStyle w:val="NoSpacing"/>
      </w:pPr>
    </w:p>
    <w:p w14:paraId="6292CDAD" w14:textId="77777777" w:rsidR="005B0CE7" w:rsidRPr="00CD3DD7" w:rsidRDefault="005B0CE7" w:rsidP="005B0CE7">
      <w:pPr>
        <w:pStyle w:val="NoSpacing"/>
        <w:rPr>
          <w:b/>
        </w:rPr>
      </w:pPr>
      <w:r w:rsidRPr="00CD3DD7">
        <w:rPr>
          <w:b/>
        </w:rPr>
        <w:lastRenderedPageBreak/>
        <w:t>SECTION SIX</w:t>
      </w:r>
      <w:r w:rsidR="00CD3DD7" w:rsidRPr="00CD3DD7">
        <w:rPr>
          <w:b/>
        </w:rPr>
        <w:t xml:space="preserve">: Identifying </w:t>
      </w:r>
      <w:r w:rsidRPr="00CD3DD7">
        <w:rPr>
          <w:b/>
        </w:rPr>
        <w:t>Development Needs:</w:t>
      </w:r>
    </w:p>
    <w:p w14:paraId="34E93E31" w14:textId="77777777" w:rsidR="00CD3DD7" w:rsidRDefault="00CD3DD7" w:rsidP="005B0CE7">
      <w:pPr>
        <w:pStyle w:val="NoSpacing"/>
      </w:pPr>
    </w:p>
    <w:p w14:paraId="7303A2A8" w14:textId="77777777" w:rsidR="005B0CE7" w:rsidRDefault="005B0CE7" w:rsidP="005B0CE7">
      <w:pPr>
        <w:pStyle w:val="NoSpacing"/>
      </w:pPr>
      <w:r>
        <w:t>Describe specific areas that need improvement or will enhance development in current position.</w:t>
      </w:r>
      <w:r w:rsidR="00CD3DD7">
        <w:t xml:space="preserve"> Include any goals or personal attributes which received a “meets most expectations” or “below expectations” rating. Also specify recommended developmental actions to address developmental needs. Indicate the date the action should take place by.</w:t>
      </w:r>
    </w:p>
    <w:p w14:paraId="6D840475" w14:textId="77777777" w:rsidR="00CD3DD7" w:rsidRDefault="00CD3DD7" w:rsidP="005B0CE7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4320"/>
        <w:gridCol w:w="1728"/>
      </w:tblGrid>
      <w:tr w:rsidR="006F4625" w14:paraId="4D2A2445" w14:textId="77777777" w:rsidTr="00D066EF">
        <w:tc>
          <w:tcPr>
            <w:tcW w:w="3528" w:type="dxa"/>
          </w:tcPr>
          <w:p w14:paraId="7CABFF66" w14:textId="77777777" w:rsidR="00CD3DD7" w:rsidRDefault="00CD3DD7" w:rsidP="00D066EF">
            <w:pPr>
              <w:pStyle w:val="NoSpacing"/>
              <w:jc w:val="center"/>
            </w:pPr>
            <w:r>
              <w:t>NEEDS</w:t>
            </w:r>
          </w:p>
        </w:tc>
        <w:tc>
          <w:tcPr>
            <w:tcW w:w="4320" w:type="dxa"/>
          </w:tcPr>
          <w:p w14:paraId="6D71F8D8" w14:textId="77777777" w:rsidR="00CD3DD7" w:rsidRDefault="00CD3DD7" w:rsidP="00D066EF">
            <w:pPr>
              <w:pStyle w:val="NoSpacing"/>
              <w:jc w:val="center"/>
            </w:pPr>
            <w:r>
              <w:t>ACTION</w:t>
            </w:r>
          </w:p>
        </w:tc>
        <w:tc>
          <w:tcPr>
            <w:tcW w:w="1728" w:type="dxa"/>
          </w:tcPr>
          <w:p w14:paraId="48645BFF" w14:textId="77777777" w:rsidR="00CD3DD7" w:rsidRDefault="00CD3DD7" w:rsidP="00D066EF">
            <w:pPr>
              <w:pStyle w:val="NoSpacing"/>
              <w:jc w:val="center"/>
            </w:pPr>
            <w:r>
              <w:t>COMPLETED BY</w:t>
            </w:r>
          </w:p>
        </w:tc>
      </w:tr>
      <w:tr w:rsidR="006F4625" w14:paraId="3906A37E" w14:textId="77777777" w:rsidTr="00D066EF">
        <w:tc>
          <w:tcPr>
            <w:tcW w:w="3528" w:type="dxa"/>
          </w:tcPr>
          <w:p w14:paraId="64BE54B7" w14:textId="77777777" w:rsidR="00CD3DD7" w:rsidRDefault="00CD3DD7" w:rsidP="005B0CE7">
            <w:pPr>
              <w:pStyle w:val="NoSpacing"/>
            </w:pPr>
          </w:p>
          <w:p w14:paraId="74C4CEAA" w14:textId="77777777" w:rsidR="00CD3DD7" w:rsidRDefault="00CD3DD7" w:rsidP="005B0CE7">
            <w:pPr>
              <w:pStyle w:val="NoSpacing"/>
            </w:pPr>
          </w:p>
          <w:p w14:paraId="3D3935F6" w14:textId="77777777" w:rsidR="00CD3DD7" w:rsidRDefault="00CD3DD7" w:rsidP="005B0CE7">
            <w:pPr>
              <w:pStyle w:val="NoSpacing"/>
            </w:pPr>
          </w:p>
          <w:p w14:paraId="56D7EEEA" w14:textId="77777777" w:rsidR="00CD3DD7" w:rsidRDefault="00CD3DD7" w:rsidP="005B0CE7">
            <w:pPr>
              <w:pStyle w:val="NoSpacing"/>
            </w:pPr>
          </w:p>
        </w:tc>
        <w:tc>
          <w:tcPr>
            <w:tcW w:w="4320" w:type="dxa"/>
          </w:tcPr>
          <w:p w14:paraId="34F56AF7" w14:textId="77777777" w:rsidR="00CD3DD7" w:rsidRDefault="00CD3DD7" w:rsidP="005B0CE7">
            <w:pPr>
              <w:pStyle w:val="NoSpacing"/>
            </w:pPr>
          </w:p>
        </w:tc>
        <w:tc>
          <w:tcPr>
            <w:tcW w:w="1728" w:type="dxa"/>
          </w:tcPr>
          <w:p w14:paraId="4615450B" w14:textId="77777777" w:rsidR="00CD3DD7" w:rsidRDefault="00CD3DD7" w:rsidP="005B0CE7">
            <w:pPr>
              <w:pStyle w:val="NoSpacing"/>
            </w:pPr>
          </w:p>
        </w:tc>
      </w:tr>
      <w:tr w:rsidR="006F4625" w14:paraId="44B79B04" w14:textId="77777777" w:rsidTr="00D066EF">
        <w:tc>
          <w:tcPr>
            <w:tcW w:w="3528" w:type="dxa"/>
          </w:tcPr>
          <w:p w14:paraId="4EBAF336" w14:textId="77777777" w:rsidR="00CD3DD7" w:rsidRDefault="00CD3DD7" w:rsidP="005B0CE7">
            <w:pPr>
              <w:pStyle w:val="NoSpacing"/>
            </w:pPr>
          </w:p>
          <w:p w14:paraId="751141AB" w14:textId="77777777" w:rsidR="00CD3DD7" w:rsidRDefault="00CD3DD7" w:rsidP="005B0CE7">
            <w:pPr>
              <w:pStyle w:val="NoSpacing"/>
            </w:pPr>
          </w:p>
          <w:p w14:paraId="32114245" w14:textId="77777777" w:rsidR="00CD3DD7" w:rsidRDefault="00CD3DD7" w:rsidP="005B0CE7">
            <w:pPr>
              <w:pStyle w:val="NoSpacing"/>
            </w:pPr>
          </w:p>
          <w:p w14:paraId="5B28225D" w14:textId="77777777" w:rsidR="00CD3DD7" w:rsidRDefault="00CD3DD7" w:rsidP="005B0CE7">
            <w:pPr>
              <w:pStyle w:val="NoSpacing"/>
            </w:pPr>
          </w:p>
        </w:tc>
        <w:tc>
          <w:tcPr>
            <w:tcW w:w="4320" w:type="dxa"/>
          </w:tcPr>
          <w:p w14:paraId="2DBB26B3" w14:textId="77777777" w:rsidR="00CD3DD7" w:rsidRDefault="00CD3DD7" w:rsidP="005B0CE7">
            <w:pPr>
              <w:pStyle w:val="NoSpacing"/>
            </w:pPr>
          </w:p>
        </w:tc>
        <w:tc>
          <w:tcPr>
            <w:tcW w:w="1728" w:type="dxa"/>
          </w:tcPr>
          <w:p w14:paraId="7FC85D7E" w14:textId="77777777" w:rsidR="00CD3DD7" w:rsidRDefault="00CD3DD7" w:rsidP="005B0CE7">
            <w:pPr>
              <w:pStyle w:val="NoSpacing"/>
            </w:pPr>
          </w:p>
        </w:tc>
      </w:tr>
      <w:tr w:rsidR="006F4625" w14:paraId="33E5D979" w14:textId="77777777" w:rsidTr="00D066EF">
        <w:tc>
          <w:tcPr>
            <w:tcW w:w="3528" w:type="dxa"/>
          </w:tcPr>
          <w:p w14:paraId="52C2C630" w14:textId="77777777" w:rsidR="00CD3DD7" w:rsidRDefault="00CD3DD7" w:rsidP="005B0CE7">
            <w:pPr>
              <w:pStyle w:val="NoSpacing"/>
            </w:pPr>
          </w:p>
          <w:p w14:paraId="153A0232" w14:textId="77777777" w:rsidR="00CD3DD7" w:rsidRDefault="00CD3DD7" w:rsidP="005B0CE7">
            <w:pPr>
              <w:pStyle w:val="NoSpacing"/>
            </w:pPr>
          </w:p>
          <w:p w14:paraId="6D72FB13" w14:textId="77777777" w:rsidR="00CD3DD7" w:rsidRDefault="00CD3DD7" w:rsidP="005B0CE7">
            <w:pPr>
              <w:pStyle w:val="NoSpacing"/>
            </w:pPr>
          </w:p>
          <w:p w14:paraId="6F16E99B" w14:textId="77777777" w:rsidR="00CD3DD7" w:rsidRDefault="00CD3DD7" w:rsidP="005B0CE7">
            <w:pPr>
              <w:pStyle w:val="NoSpacing"/>
            </w:pPr>
          </w:p>
        </w:tc>
        <w:tc>
          <w:tcPr>
            <w:tcW w:w="4320" w:type="dxa"/>
          </w:tcPr>
          <w:p w14:paraId="5D0CDA1D" w14:textId="77777777" w:rsidR="00CD3DD7" w:rsidRDefault="00CD3DD7" w:rsidP="005B0CE7">
            <w:pPr>
              <w:pStyle w:val="NoSpacing"/>
            </w:pPr>
          </w:p>
        </w:tc>
        <w:tc>
          <w:tcPr>
            <w:tcW w:w="1728" w:type="dxa"/>
          </w:tcPr>
          <w:p w14:paraId="51187FA6" w14:textId="77777777" w:rsidR="00CD3DD7" w:rsidRDefault="00CD3DD7" w:rsidP="005B0CE7">
            <w:pPr>
              <w:pStyle w:val="NoSpacing"/>
            </w:pPr>
          </w:p>
        </w:tc>
      </w:tr>
      <w:tr w:rsidR="00CD3DD7" w14:paraId="2C89A336" w14:textId="77777777" w:rsidTr="00D066EF">
        <w:tc>
          <w:tcPr>
            <w:tcW w:w="3528" w:type="dxa"/>
          </w:tcPr>
          <w:p w14:paraId="13D4CC74" w14:textId="77777777" w:rsidR="00CD3DD7" w:rsidRDefault="00CD3DD7" w:rsidP="005B0CE7">
            <w:pPr>
              <w:pStyle w:val="NoSpacing"/>
            </w:pPr>
          </w:p>
          <w:p w14:paraId="65B43B48" w14:textId="77777777" w:rsidR="00CD3DD7" w:rsidRDefault="00CD3DD7" w:rsidP="005B0CE7">
            <w:pPr>
              <w:pStyle w:val="NoSpacing"/>
            </w:pPr>
          </w:p>
          <w:p w14:paraId="4E531B63" w14:textId="77777777" w:rsidR="00CD3DD7" w:rsidRDefault="00CD3DD7" w:rsidP="005B0CE7">
            <w:pPr>
              <w:pStyle w:val="NoSpacing"/>
            </w:pPr>
          </w:p>
          <w:p w14:paraId="654E83D2" w14:textId="77777777" w:rsidR="00CD3DD7" w:rsidRDefault="00CD3DD7" w:rsidP="005B0CE7">
            <w:pPr>
              <w:pStyle w:val="NoSpacing"/>
            </w:pPr>
          </w:p>
        </w:tc>
        <w:tc>
          <w:tcPr>
            <w:tcW w:w="4320" w:type="dxa"/>
          </w:tcPr>
          <w:p w14:paraId="10240DD9" w14:textId="77777777" w:rsidR="00CD3DD7" w:rsidRDefault="00CD3DD7" w:rsidP="005B0CE7">
            <w:pPr>
              <w:pStyle w:val="NoSpacing"/>
            </w:pPr>
          </w:p>
        </w:tc>
        <w:tc>
          <w:tcPr>
            <w:tcW w:w="1728" w:type="dxa"/>
          </w:tcPr>
          <w:p w14:paraId="5233E94A" w14:textId="77777777" w:rsidR="00CD3DD7" w:rsidRDefault="00CD3DD7" w:rsidP="005B0CE7">
            <w:pPr>
              <w:pStyle w:val="NoSpacing"/>
            </w:pPr>
          </w:p>
        </w:tc>
      </w:tr>
      <w:tr w:rsidR="00CD3DD7" w14:paraId="3AF8E27B" w14:textId="77777777" w:rsidTr="00D066EF">
        <w:tc>
          <w:tcPr>
            <w:tcW w:w="3528" w:type="dxa"/>
          </w:tcPr>
          <w:p w14:paraId="3747149A" w14:textId="77777777" w:rsidR="00CD3DD7" w:rsidRDefault="00CD3DD7" w:rsidP="005B0CE7">
            <w:pPr>
              <w:pStyle w:val="NoSpacing"/>
            </w:pPr>
          </w:p>
          <w:p w14:paraId="3CEE2473" w14:textId="77777777" w:rsidR="00CD3DD7" w:rsidRDefault="00CD3DD7" w:rsidP="005B0CE7">
            <w:pPr>
              <w:pStyle w:val="NoSpacing"/>
            </w:pPr>
          </w:p>
          <w:p w14:paraId="16F914B7" w14:textId="77777777" w:rsidR="00CD3DD7" w:rsidRDefault="00CD3DD7" w:rsidP="005B0CE7">
            <w:pPr>
              <w:pStyle w:val="NoSpacing"/>
            </w:pPr>
          </w:p>
          <w:p w14:paraId="6C9C6826" w14:textId="77777777" w:rsidR="00CD3DD7" w:rsidRDefault="00CD3DD7" w:rsidP="005B0CE7">
            <w:pPr>
              <w:pStyle w:val="NoSpacing"/>
            </w:pPr>
          </w:p>
        </w:tc>
        <w:tc>
          <w:tcPr>
            <w:tcW w:w="4320" w:type="dxa"/>
          </w:tcPr>
          <w:p w14:paraId="4754786F" w14:textId="77777777" w:rsidR="00CD3DD7" w:rsidRDefault="00CD3DD7" w:rsidP="005B0CE7">
            <w:pPr>
              <w:pStyle w:val="NoSpacing"/>
            </w:pPr>
          </w:p>
        </w:tc>
        <w:tc>
          <w:tcPr>
            <w:tcW w:w="1728" w:type="dxa"/>
          </w:tcPr>
          <w:p w14:paraId="0E9D1344" w14:textId="77777777" w:rsidR="00CD3DD7" w:rsidRDefault="00CD3DD7" w:rsidP="005B0CE7">
            <w:pPr>
              <w:pStyle w:val="NoSpacing"/>
            </w:pPr>
          </w:p>
        </w:tc>
      </w:tr>
      <w:tr w:rsidR="00CD3DD7" w14:paraId="78A3F10B" w14:textId="77777777" w:rsidTr="00D066EF">
        <w:tc>
          <w:tcPr>
            <w:tcW w:w="3528" w:type="dxa"/>
          </w:tcPr>
          <w:p w14:paraId="79156D29" w14:textId="77777777" w:rsidR="00CD3DD7" w:rsidRDefault="00CD3DD7" w:rsidP="005B0CE7">
            <w:pPr>
              <w:pStyle w:val="NoSpacing"/>
            </w:pPr>
          </w:p>
          <w:p w14:paraId="4609ADFD" w14:textId="77777777" w:rsidR="00CD3DD7" w:rsidRDefault="00CD3DD7" w:rsidP="005B0CE7">
            <w:pPr>
              <w:pStyle w:val="NoSpacing"/>
            </w:pPr>
          </w:p>
          <w:p w14:paraId="7C64928E" w14:textId="77777777" w:rsidR="00CD3DD7" w:rsidRDefault="00CD3DD7" w:rsidP="005B0CE7">
            <w:pPr>
              <w:pStyle w:val="NoSpacing"/>
            </w:pPr>
          </w:p>
          <w:p w14:paraId="39575503" w14:textId="77777777" w:rsidR="00CD3DD7" w:rsidRDefault="00CD3DD7" w:rsidP="005B0CE7">
            <w:pPr>
              <w:pStyle w:val="NoSpacing"/>
            </w:pPr>
          </w:p>
        </w:tc>
        <w:tc>
          <w:tcPr>
            <w:tcW w:w="4320" w:type="dxa"/>
          </w:tcPr>
          <w:p w14:paraId="66651EA4" w14:textId="77777777" w:rsidR="00CD3DD7" w:rsidRDefault="00CD3DD7" w:rsidP="005B0CE7">
            <w:pPr>
              <w:pStyle w:val="NoSpacing"/>
            </w:pPr>
          </w:p>
        </w:tc>
        <w:tc>
          <w:tcPr>
            <w:tcW w:w="1728" w:type="dxa"/>
          </w:tcPr>
          <w:p w14:paraId="50556F84" w14:textId="77777777" w:rsidR="00CD3DD7" w:rsidRDefault="00CD3DD7" w:rsidP="005B0CE7">
            <w:pPr>
              <w:pStyle w:val="NoSpacing"/>
            </w:pPr>
          </w:p>
        </w:tc>
      </w:tr>
    </w:tbl>
    <w:p w14:paraId="446327E2" w14:textId="77777777" w:rsidR="00CD3DD7" w:rsidRDefault="00CD3DD7" w:rsidP="005B0CE7">
      <w:pPr>
        <w:pStyle w:val="NoSpacing"/>
      </w:pPr>
    </w:p>
    <w:p w14:paraId="2AFDF0BB" w14:textId="77777777" w:rsidR="005B0CE7" w:rsidRDefault="005B0CE7" w:rsidP="00C17D04">
      <w:pPr>
        <w:pStyle w:val="NoSpacing"/>
      </w:pPr>
    </w:p>
    <w:p w14:paraId="6B08F16D" w14:textId="77777777" w:rsidR="004B471B" w:rsidRDefault="004B471B" w:rsidP="00C17D04">
      <w:pPr>
        <w:pStyle w:val="NoSpacing"/>
      </w:pPr>
      <w:r>
        <w:t>Signatures:</w:t>
      </w:r>
    </w:p>
    <w:p w14:paraId="5122C4FA" w14:textId="77777777" w:rsidR="004B471B" w:rsidRDefault="004B471B" w:rsidP="00C17D04">
      <w:pPr>
        <w:pStyle w:val="NoSpacing"/>
      </w:pPr>
    </w:p>
    <w:p w14:paraId="3DEB97B1" w14:textId="77777777" w:rsidR="004B471B" w:rsidRPr="004B471B" w:rsidRDefault="004B471B" w:rsidP="00C17D04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2273839" w14:textId="77777777" w:rsidR="004B471B" w:rsidRDefault="004B471B" w:rsidP="00C17D04">
      <w:pPr>
        <w:pStyle w:val="NoSpacing"/>
      </w:pPr>
      <w:r>
        <w:t>Executive Director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05A48ACC" w14:textId="77777777" w:rsidR="00CD3DD7" w:rsidRDefault="00CD3DD7" w:rsidP="00C17D04">
      <w:pPr>
        <w:pStyle w:val="NoSpacing"/>
      </w:pPr>
    </w:p>
    <w:p w14:paraId="146D6E68" w14:textId="77777777" w:rsidR="004B471B" w:rsidRDefault="004B471B" w:rsidP="00C17D04">
      <w:pPr>
        <w:pStyle w:val="NoSpacing"/>
      </w:pPr>
    </w:p>
    <w:p w14:paraId="45314B65" w14:textId="77777777" w:rsidR="004B471B" w:rsidRPr="004B471B" w:rsidRDefault="004B471B" w:rsidP="00C17D04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F2643B3" w14:textId="77777777" w:rsidR="004B471B" w:rsidRDefault="000F426C" w:rsidP="00C17D04">
      <w:pPr>
        <w:pStyle w:val="NoSpacing"/>
      </w:pPr>
      <w:r>
        <w:t xml:space="preserve">[insert chapter name] </w:t>
      </w:r>
      <w:r w:rsidR="004B471B">
        <w:t>President</w:t>
      </w:r>
      <w:r w:rsidR="004B471B">
        <w:tab/>
      </w:r>
      <w:r w:rsidR="004B471B">
        <w:tab/>
      </w:r>
      <w:r w:rsidR="004B471B">
        <w:tab/>
      </w:r>
      <w:r w:rsidR="004B471B">
        <w:tab/>
      </w:r>
      <w:r w:rsidR="004B471B">
        <w:tab/>
        <w:t>Date</w:t>
      </w:r>
    </w:p>
    <w:sectPr w:rsidR="004B471B" w:rsidSect="00967E95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EBFDB" w14:textId="77777777" w:rsidR="00402C72" w:rsidRDefault="00402C72" w:rsidP="00D066EF">
      <w:pPr>
        <w:spacing w:after="0" w:line="240" w:lineRule="auto"/>
      </w:pPr>
      <w:r>
        <w:separator/>
      </w:r>
    </w:p>
  </w:endnote>
  <w:endnote w:type="continuationSeparator" w:id="0">
    <w:p w14:paraId="0CF6B334" w14:textId="77777777" w:rsidR="00402C72" w:rsidRDefault="00402C72" w:rsidP="00D06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678CF" w14:textId="77777777" w:rsidR="00D066EF" w:rsidRDefault="000F426C">
    <w:pPr>
      <w:pStyle w:val="Footer"/>
    </w:pPr>
    <w:r>
      <w:t xml:space="preserve">[insert chapter name] </w:t>
    </w:r>
    <w:r w:rsidR="00D066EF">
      <w:t>Executive Director Evaluation</w:t>
    </w:r>
    <w:r w:rsidR="00D066EF">
      <w:tab/>
    </w:r>
    <w:r w:rsidR="00D066EF">
      <w:tab/>
      <w:t xml:space="preserve">Page | </w:t>
    </w:r>
    <w:r w:rsidR="00D066EF">
      <w:fldChar w:fldCharType="begin"/>
    </w:r>
    <w:r w:rsidR="00D066EF">
      <w:instrText xml:space="preserve"> PAGE   \* MERGEFORMAT </w:instrText>
    </w:r>
    <w:r w:rsidR="00D066EF">
      <w:fldChar w:fldCharType="separate"/>
    </w:r>
    <w:r w:rsidR="00F0727A">
      <w:rPr>
        <w:noProof/>
      </w:rPr>
      <w:t>4</w:t>
    </w:r>
    <w:r w:rsidR="00D066EF">
      <w:fldChar w:fldCharType="end"/>
    </w:r>
  </w:p>
  <w:p w14:paraId="1A857372" w14:textId="77777777" w:rsidR="00D066EF" w:rsidRDefault="00D066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E2D53" w14:textId="77777777" w:rsidR="00402C72" w:rsidRDefault="00402C72" w:rsidP="00D066EF">
      <w:pPr>
        <w:spacing w:after="0" w:line="240" w:lineRule="auto"/>
      </w:pPr>
      <w:r>
        <w:separator/>
      </w:r>
    </w:p>
  </w:footnote>
  <w:footnote w:type="continuationSeparator" w:id="0">
    <w:p w14:paraId="3F108E5E" w14:textId="77777777" w:rsidR="00402C72" w:rsidRDefault="00402C72" w:rsidP="00D06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00EA4"/>
    <w:multiLevelType w:val="hybridMultilevel"/>
    <w:tmpl w:val="BC98A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D04"/>
    <w:rsid w:val="000075A2"/>
    <w:rsid w:val="00014887"/>
    <w:rsid w:val="00021F0E"/>
    <w:rsid w:val="00023F97"/>
    <w:rsid w:val="00025598"/>
    <w:rsid w:val="00030608"/>
    <w:rsid w:val="00030AE2"/>
    <w:rsid w:val="00030CA8"/>
    <w:rsid w:val="00037E10"/>
    <w:rsid w:val="00040F89"/>
    <w:rsid w:val="000433A2"/>
    <w:rsid w:val="000442CA"/>
    <w:rsid w:val="00046525"/>
    <w:rsid w:val="00046DE6"/>
    <w:rsid w:val="00047180"/>
    <w:rsid w:val="00052E9F"/>
    <w:rsid w:val="00054AFD"/>
    <w:rsid w:val="000551C0"/>
    <w:rsid w:val="00063152"/>
    <w:rsid w:val="00065AED"/>
    <w:rsid w:val="000664A9"/>
    <w:rsid w:val="00066A7C"/>
    <w:rsid w:val="000902A4"/>
    <w:rsid w:val="00091EF9"/>
    <w:rsid w:val="000931FF"/>
    <w:rsid w:val="00097423"/>
    <w:rsid w:val="00097F7F"/>
    <w:rsid w:val="000A19C8"/>
    <w:rsid w:val="000A27BB"/>
    <w:rsid w:val="000A3165"/>
    <w:rsid w:val="000A48B2"/>
    <w:rsid w:val="000C32A9"/>
    <w:rsid w:val="000C5A5E"/>
    <w:rsid w:val="000C6C8D"/>
    <w:rsid w:val="000C7875"/>
    <w:rsid w:val="000D15DD"/>
    <w:rsid w:val="000D2F15"/>
    <w:rsid w:val="000D34CF"/>
    <w:rsid w:val="000D481C"/>
    <w:rsid w:val="000D4D43"/>
    <w:rsid w:val="000D590E"/>
    <w:rsid w:val="000D7BDF"/>
    <w:rsid w:val="000E09D4"/>
    <w:rsid w:val="000E2160"/>
    <w:rsid w:val="000E35BB"/>
    <w:rsid w:val="000E6B38"/>
    <w:rsid w:val="000F01BE"/>
    <w:rsid w:val="000F426C"/>
    <w:rsid w:val="001000A5"/>
    <w:rsid w:val="0010656C"/>
    <w:rsid w:val="0011053A"/>
    <w:rsid w:val="001106A5"/>
    <w:rsid w:val="00110CE8"/>
    <w:rsid w:val="0011646A"/>
    <w:rsid w:val="00116E39"/>
    <w:rsid w:val="00131B0F"/>
    <w:rsid w:val="001453D8"/>
    <w:rsid w:val="00145A1A"/>
    <w:rsid w:val="001533D9"/>
    <w:rsid w:val="00157017"/>
    <w:rsid w:val="0016239F"/>
    <w:rsid w:val="00167976"/>
    <w:rsid w:val="00174123"/>
    <w:rsid w:val="001749AA"/>
    <w:rsid w:val="00176147"/>
    <w:rsid w:val="00180B68"/>
    <w:rsid w:val="00190F33"/>
    <w:rsid w:val="00192754"/>
    <w:rsid w:val="001977F8"/>
    <w:rsid w:val="001A264A"/>
    <w:rsid w:val="001A766B"/>
    <w:rsid w:val="001A7D66"/>
    <w:rsid w:val="001B7403"/>
    <w:rsid w:val="001C5092"/>
    <w:rsid w:val="001D5343"/>
    <w:rsid w:val="001D5929"/>
    <w:rsid w:val="001E0B71"/>
    <w:rsid w:val="001E2741"/>
    <w:rsid w:val="001E331A"/>
    <w:rsid w:val="001E6D09"/>
    <w:rsid w:val="001F07F3"/>
    <w:rsid w:val="001F1694"/>
    <w:rsid w:val="001F204D"/>
    <w:rsid w:val="001F4E32"/>
    <w:rsid w:val="0020389C"/>
    <w:rsid w:val="00207381"/>
    <w:rsid w:val="00210961"/>
    <w:rsid w:val="002141C6"/>
    <w:rsid w:val="00216B64"/>
    <w:rsid w:val="00221901"/>
    <w:rsid w:val="00224109"/>
    <w:rsid w:val="00233FAC"/>
    <w:rsid w:val="00240978"/>
    <w:rsid w:val="00240A6D"/>
    <w:rsid w:val="00242520"/>
    <w:rsid w:val="00252760"/>
    <w:rsid w:val="0026362E"/>
    <w:rsid w:val="002727AE"/>
    <w:rsid w:val="00274A88"/>
    <w:rsid w:val="002804C5"/>
    <w:rsid w:val="00280737"/>
    <w:rsid w:val="0029152D"/>
    <w:rsid w:val="00293610"/>
    <w:rsid w:val="002964EC"/>
    <w:rsid w:val="002A0D05"/>
    <w:rsid w:val="002A656C"/>
    <w:rsid w:val="002A7405"/>
    <w:rsid w:val="002B1DB0"/>
    <w:rsid w:val="002B2059"/>
    <w:rsid w:val="002B2599"/>
    <w:rsid w:val="002B29B0"/>
    <w:rsid w:val="002C7337"/>
    <w:rsid w:val="002D55C1"/>
    <w:rsid w:val="002E2947"/>
    <w:rsid w:val="002E4998"/>
    <w:rsid w:val="002E6173"/>
    <w:rsid w:val="002F2EC5"/>
    <w:rsid w:val="002F3D47"/>
    <w:rsid w:val="00300ADB"/>
    <w:rsid w:val="003066BA"/>
    <w:rsid w:val="00306C43"/>
    <w:rsid w:val="003071D5"/>
    <w:rsid w:val="00307961"/>
    <w:rsid w:val="00313F97"/>
    <w:rsid w:val="003140CC"/>
    <w:rsid w:val="00315B5E"/>
    <w:rsid w:val="003255FA"/>
    <w:rsid w:val="0033085A"/>
    <w:rsid w:val="00331AA3"/>
    <w:rsid w:val="0033289B"/>
    <w:rsid w:val="00336767"/>
    <w:rsid w:val="003429AB"/>
    <w:rsid w:val="00360DC1"/>
    <w:rsid w:val="00362C8A"/>
    <w:rsid w:val="0036345F"/>
    <w:rsid w:val="00364B37"/>
    <w:rsid w:val="0037065E"/>
    <w:rsid w:val="003723D9"/>
    <w:rsid w:val="00373C42"/>
    <w:rsid w:val="00374876"/>
    <w:rsid w:val="00376D32"/>
    <w:rsid w:val="00380599"/>
    <w:rsid w:val="00383DC1"/>
    <w:rsid w:val="00384173"/>
    <w:rsid w:val="00385DDC"/>
    <w:rsid w:val="0038642F"/>
    <w:rsid w:val="00391B0D"/>
    <w:rsid w:val="00395C11"/>
    <w:rsid w:val="00397099"/>
    <w:rsid w:val="003A063E"/>
    <w:rsid w:val="003A0647"/>
    <w:rsid w:val="003A4092"/>
    <w:rsid w:val="003A4EA2"/>
    <w:rsid w:val="003C241A"/>
    <w:rsid w:val="003C4025"/>
    <w:rsid w:val="003D1D65"/>
    <w:rsid w:val="003D32A8"/>
    <w:rsid w:val="003D5BBF"/>
    <w:rsid w:val="003D72D0"/>
    <w:rsid w:val="003E34A3"/>
    <w:rsid w:val="003E5093"/>
    <w:rsid w:val="003E5CD4"/>
    <w:rsid w:val="003F25B8"/>
    <w:rsid w:val="00402C72"/>
    <w:rsid w:val="004046FD"/>
    <w:rsid w:val="00404AB1"/>
    <w:rsid w:val="00406052"/>
    <w:rsid w:val="0040657C"/>
    <w:rsid w:val="00406BAB"/>
    <w:rsid w:val="00411271"/>
    <w:rsid w:val="0042098D"/>
    <w:rsid w:val="004215EB"/>
    <w:rsid w:val="004227D0"/>
    <w:rsid w:val="00423108"/>
    <w:rsid w:val="00425A3D"/>
    <w:rsid w:val="00430536"/>
    <w:rsid w:val="00441209"/>
    <w:rsid w:val="00443811"/>
    <w:rsid w:val="00444312"/>
    <w:rsid w:val="00450222"/>
    <w:rsid w:val="00453150"/>
    <w:rsid w:val="0045376B"/>
    <w:rsid w:val="00454C3D"/>
    <w:rsid w:val="004567D0"/>
    <w:rsid w:val="00464B81"/>
    <w:rsid w:val="004712A9"/>
    <w:rsid w:val="0047130F"/>
    <w:rsid w:val="00471C4A"/>
    <w:rsid w:val="00472247"/>
    <w:rsid w:val="00473591"/>
    <w:rsid w:val="00490490"/>
    <w:rsid w:val="004905F1"/>
    <w:rsid w:val="00496993"/>
    <w:rsid w:val="00496D1B"/>
    <w:rsid w:val="004A4AD4"/>
    <w:rsid w:val="004A57FD"/>
    <w:rsid w:val="004B1FA6"/>
    <w:rsid w:val="004B4671"/>
    <w:rsid w:val="004B471B"/>
    <w:rsid w:val="004B4834"/>
    <w:rsid w:val="004B7A26"/>
    <w:rsid w:val="004B7C1C"/>
    <w:rsid w:val="004C02DF"/>
    <w:rsid w:val="004C4C36"/>
    <w:rsid w:val="004C644F"/>
    <w:rsid w:val="004D01CB"/>
    <w:rsid w:val="004D0BF6"/>
    <w:rsid w:val="004D7FE2"/>
    <w:rsid w:val="004E7CC7"/>
    <w:rsid w:val="00504F6D"/>
    <w:rsid w:val="005054CC"/>
    <w:rsid w:val="005072EB"/>
    <w:rsid w:val="0051234F"/>
    <w:rsid w:val="00520005"/>
    <w:rsid w:val="005221BE"/>
    <w:rsid w:val="005224EE"/>
    <w:rsid w:val="0052282A"/>
    <w:rsid w:val="005242D7"/>
    <w:rsid w:val="00535F4E"/>
    <w:rsid w:val="005368F8"/>
    <w:rsid w:val="0053717C"/>
    <w:rsid w:val="005406CD"/>
    <w:rsid w:val="00541CF6"/>
    <w:rsid w:val="005527BF"/>
    <w:rsid w:val="00553056"/>
    <w:rsid w:val="0055508E"/>
    <w:rsid w:val="00555E01"/>
    <w:rsid w:val="0055602B"/>
    <w:rsid w:val="00557C9A"/>
    <w:rsid w:val="00560A4F"/>
    <w:rsid w:val="00566416"/>
    <w:rsid w:val="00576460"/>
    <w:rsid w:val="0058009A"/>
    <w:rsid w:val="005806BE"/>
    <w:rsid w:val="00581761"/>
    <w:rsid w:val="00593907"/>
    <w:rsid w:val="00597E90"/>
    <w:rsid w:val="005A0AD7"/>
    <w:rsid w:val="005A5748"/>
    <w:rsid w:val="005A736C"/>
    <w:rsid w:val="005A7E35"/>
    <w:rsid w:val="005B0CE7"/>
    <w:rsid w:val="005C06B7"/>
    <w:rsid w:val="005C224D"/>
    <w:rsid w:val="005C2491"/>
    <w:rsid w:val="005C4543"/>
    <w:rsid w:val="005D279A"/>
    <w:rsid w:val="005D295B"/>
    <w:rsid w:val="005D6A0C"/>
    <w:rsid w:val="005E1A77"/>
    <w:rsid w:val="005E2663"/>
    <w:rsid w:val="005E6236"/>
    <w:rsid w:val="005E7895"/>
    <w:rsid w:val="005F63AE"/>
    <w:rsid w:val="005F6442"/>
    <w:rsid w:val="0060043D"/>
    <w:rsid w:val="006009A9"/>
    <w:rsid w:val="00603470"/>
    <w:rsid w:val="00604E55"/>
    <w:rsid w:val="006051FB"/>
    <w:rsid w:val="00627B15"/>
    <w:rsid w:val="0063333D"/>
    <w:rsid w:val="00640E09"/>
    <w:rsid w:val="006462B9"/>
    <w:rsid w:val="006472A5"/>
    <w:rsid w:val="006560D9"/>
    <w:rsid w:val="00664EA5"/>
    <w:rsid w:val="00667099"/>
    <w:rsid w:val="00672FD6"/>
    <w:rsid w:val="00673243"/>
    <w:rsid w:val="0067528E"/>
    <w:rsid w:val="006809DC"/>
    <w:rsid w:val="00690688"/>
    <w:rsid w:val="006930BE"/>
    <w:rsid w:val="006947B9"/>
    <w:rsid w:val="00694C18"/>
    <w:rsid w:val="006A3D4F"/>
    <w:rsid w:val="006B0546"/>
    <w:rsid w:val="006B0E1B"/>
    <w:rsid w:val="006B3F67"/>
    <w:rsid w:val="006B4CB4"/>
    <w:rsid w:val="006B63BC"/>
    <w:rsid w:val="006C13E4"/>
    <w:rsid w:val="006C5C39"/>
    <w:rsid w:val="006C7527"/>
    <w:rsid w:val="006D1F58"/>
    <w:rsid w:val="006D2594"/>
    <w:rsid w:val="006D2785"/>
    <w:rsid w:val="006D3B02"/>
    <w:rsid w:val="006D71DF"/>
    <w:rsid w:val="006E191F"/>
    <w:rsid w:val="006E1A27"/>
    <w:rsid w:val="006F060C"/>
    <w:rsid w:val="006F0C34"/>
    <w:rsid w:val="006F4625"/>
    <w:rsid w:val="006F5539"/>
    <w:rsid w:val="00706629"/>
    <w:rsid w:val="00707587"/>
    <w:rsid w:val="0071483A"/>
    <w:rsid w:val="00717B4C"/>
    <w:rsid w:val="00722F59"/>
    <w:rsid w:val="00734307"/>
    <w:rsid w:val="007358CD"/>
    <w:rsid w:val="007407EF"/>
    <w:rsid w:val="00742C2B"/>
    <w:rsid w:val="0074693D"/>
    <w:rsid w:val="00746FC1"/>
    <w:rsid w:val="007506D1"/>
    <w:rsid w:val="00755936"/>
    <w:rsid w:val="0075750E"/>
    <w:rsid w:val="0076075B"/>
    <w:rsid w:val="007631C5"/>
    <w:rsid w:val="00763981"/>
    <w:rsid w:val="0077096B"/>
    <w:rsid w:val="0077099E"/>
    <w:rsid w:val="00775768"/>
    <w:rsid w:val="00777369"/>
    <w:rsid w:val="00782B1A"/>
    <w:rsid w:val="007853B4"/>
    <w:rsid w:val="00791D6F"/>
    <w:rsid w:val="00792455"/>
    <w:rsid w:val="007948C8"/>
    <w:rsid w:val="007A35BC"/>
    <w:rsid w:val="007B4B8F"/>
    <w:rsid w:val="007B5DD8"/>
    <w:rsid w:val="007C1B91"/>
    <w:rsid w:val="007C1C89"/>
    <w:rsid w:val="007D020A"/>
    <w:rsid w:val="007D0388"/>
    <w:rsid w:val="007D1782"/>
    <w:rsid w:val="007D2F5A"/>
    <w:rsid w:val="007D7B7A"/>
    <w:rsid w:val="007E1755"/>
    <w:rsid w:val="007E246B"/>
    <w:rsid w:val="007E377E"/>
    <w:rsid w:val="007F5683"/>
    <w:rsid w:val="007F58BF"/>
    <w:rsid w:val="007F738C"/>
    <w:rsid w:val="00804021"/>
    <w:rsid w:val="00811101"/>
    <w:rsid w:val="00811C1A"/>
    <w:rsid w:val="008158F2"/>
    <w:rsid w:val="00820BC4"/>
    <w:rsid w:val="0082156E"/>
    <w:rsid w:val="008246DC"/>
    <w:rsid w:val="00825EF8"/>
    <w:rsid w:val="0082620D"/>
    <w:rsid w:val="0083091D"/>
    <w:rsid w:val="00835A2C"/>
    <w:rsid w:val="00836833"/>
    <w:rsid w:val="00840388"/>
    <w:rsid w:val="0084467A"/>
    <w:rsid w:val="0084618C"/>
    <w:rsid w:val="00846A33"/>
    <w:rsid w:val="00850B43"/>
    <w:rsid w:val="00853DDB"/>
    <w:rsid w:val="008564DD"/>
    <w:rsid w:val="0086386F"/>
    <w:rsid w:val="00865034"/>
    <w:rsid w:val="008664FC"/>
    <w:rsid w:val="00867A43"/>
    <w:rsid w:val="008738B6"/>
    <w:rsid w:val="008779F8"/>
    <w:rsid w:val="00884C73"/>
    <w:rsid w:val="00890E04"/>
    <w:rsid w:val="008A056F"/>
    <w:rsid w:val="008A2A97"/>
    <w:rsid w:val="008A61F8"/>
    <w:rsid w:val="008A7A56"/>
    <w:rsid w:val="008B128D"/>
    <w:rsid w:val="008B6F3B"/>
    <w:rsid w:val="008B7BA7"/>
    <w:rsid w:val="008C270F"/>
    <w:rsid w:val="008C5857"/>
    <w:rsid w:val="008D4223"/>
    <w:rsid w:val="008D6AF8"/>
    <w:rsid w:val="008E3502"/>
    <w:rsid w:val="008E5EB7"/>
    <w:rsid w:val="008E6797"/>
    <w:rsid w:val="008F7279"/>
    <w:rsid w:val="008F74CF"/>
    <w:rsid w:val="009006BC"/>
    <w:rsid w:val="00900868"/>
    <w:rsid w:val="00902B4B"/>
    <w:rsid w:val="00910744"/>
    <w:rsid w:val="009112EC"/>
    <w:rsid w:val="00913926"/>
    <w:rsid w:val="009141F5"/>
    <w:rsid w:val="00924817"/>
    <w:rsid w:val="00925C2F"/>
    <w:rsid w:val="00933257"/>
    <w:rsid w:val="00933C9A"/>
    <w:rsid w:val="00936220"/>
    <w:rsid w:val="009401D8"/>
    <w:rsid w:val="0094487A"/>
    <w:rsid w:val="0095241D"/>
    <w:rsid w:val="00955501"/>
    <w:rsid w:val="00955833"/>
    <w:rsid w:val="0095771F"/>
    <w:rsid w:val="00962402"/>
    <w:rsid w:val="00963E3C"/>
    <w:rsid w:val="009651B5"/>
    <w:rsid w:val="00965A98"/>
    <w:rsid w:val="00967E95"/>
    <w:rsid w:val="0097205D"/>
    <w:rsid w:val="0097224F"/>
    <w:rsid w:val="009748E5"/>
    <w:rsid w:val="0097715B"/>
    <w:rsid w:val="009858A0"/>
    <w:rsid w:val="0099288D"/>
    <w:rsid w:val="009965AF"/>
    <w:rsid w:val="009B0911"/>
    <w:rsid w:val="009B264A"/>
    <w:rsid w:val="009B2B3D"/>
    <w:rsid w:val="009B2FD4"/>
    <w:rsid w:val="009B4B15"/>
    <w:rsid w:val="009B67EC"/>
    <w:rsid w:val="009B7AF4"/>
    <w:rsid w:val="009C42FD"/>
    <w:rsid w:val="009C5103"/>
    <w:rsid w:val="009D6481"/>
    <w:rsid w:val="009E29EC"/>
    <w:rsid w:val="009E440B"/>
    <w:rsid w:val="009E55D0"/>
    <w:rsid w:val="009F00EA"/>
    <w:rsid w:val="009F2F31"/>
    <w:rsid w:val="009F5EE8"/>
    <w:rsid w:val="009F67F4"/>
    <w:rsid w:val="00A0020A"/>
    <w:rsid w:val="00A00824"/>
    <w:rsid w:val="00A00B9D"/>
    <w:rsid w:val="00A00E01"/>
    <w:rsid w:val="00A03A52"/>
    <w:rsid w:val="00A044C4"/>
    <w:rsid w:val="00A112A3"/>
    <w:rsid w:val="00A22C2A"/>
    <w:rsid w:val="00A33F46"/>
    <w:rsid w:val="00A33FED"/>
    <w:rsid w:val="00A46D8C"/>
    <w:rsid w:val="00A47E2D"/>
    <w:rsid w:val="00A503D9"/>
    <w:rsid w:val="00A55B82"/>
    <w:rsid w:val="00A603F0"/>
    <w:rsid w:val="00A6072E"/>
    <w:rsid w:val="00A6157C"/>
    <w:rsid w:val="00A65088"/>
    <w:rsid w:val="00A65E6F"/>
    <w:rsid w:val="00A66000"/>
    <w:rsid w:val="00A670B4"/>
    <w:rsid w:val="00A71E81"/>
    <w:rsid w:val="00A743B6"/>
    <w:rsid w:val="00A74F33"/>
    <w:rsid w:val="00A75BE4"/>
    <w:rsid w:val="00A77642"/>
    <w:rsid w:val="00A86A2E"/>
    <w:rsid w:val="00A87F67"/>
    <w:rsid w:val="00A92761"/>
    <w:rsid w:val="00A96E6B"/>
    <w:rsid w:val="00AA3E4B"/>
    <w:rsid w:val="00AB00B5"/>
    <w:rsid w:val="00AB11A7"/>
    <w:rsid w:val="00AB3820"/>
    <w:rsid w:val="00AB4CAC"/>
    <w:rsid w:val="00AC5EF7"/>
    <w:rsid w:val="00AD4019"/>
    <w:rsid w:val="00AD62B8"/>
    <w:rsid w:val="00AD762A"/>
    <w:rsid w:val="00AE0DB6"/>
    <w:rsid w:val="00AE233C"/>
    <w:rsid w:val="00AE5DEC"/>
    <w:rsid w:val="00AF5037"/>
    <w:rsid w:val="00B1060F"/>
    <w:rsid w:val="00B210E8"/>
    <w:rsid w:val="00B25B12"/>
    <w:rsid w:val="00B3321D"/>
    <w:rsid w:val="00B35653"/>
    <w:rsid w:val="00B4204C"/>
    <w:rsid w:val="00B442CE"/>
    <w:rsid w:val="00B457AD"/>
    <w:rsid w:val="00B458AD"/>
    <w:rsid w:val="00B4758F"/>
    <w:rsid w:val="00B51590"/>
    <w:rsid w:val="00B57EC5"/>
    <w:rsid w:val="00B60C42"/>
    <w:rsid w:val="00B630E0"/>
    <w:rsid w:val="00B641AA"/>
    <w:rsid w:val="00B653E3"/>
    <w:rsid w:val="00B70B40"/>
    <w:rsid w:val="00B7276A"/>
    <w:rsid w:val="00B75F79"/>
    <w:rsid w:val="00B86A7B"/>
    <w:rsid w:val="00B8739F"/>
    <w:rsid w:val="00B92D54"/>
    <w:rsid w:val="00B9336E"/>
    <w:rsid w:val="00B9624C"/>
    <w:rsid w:val="00BA0724"/>
    <w:rsid w:val="00BB075E"/>
    <w:rsid w:val="00BB3D44"/>
    <w:rsid w:val="00BB7926"/>
    <w:rsid w:val="00BC12D2"/>
    <w:rsid w:val="00BC5F11"/>
    <w:rsid w:val="00BC7AA3"/>
    <w:rsid w:val="00BD41F4"/>
    <w:rsid w:val="00BD7E12"/>
    <w:rsid w:val="00BE2DEC"/>
    <w:rsid w:val="00BE49DC"/>
    <w:rsid w:val="00BE6060"/>
    <w:rsid w:val="00BF0745"/>
    <w:rsid w:val="00BF3D5B"/>
    <w:rsid w:val="00BF776A"/>
    <w:rsid w:val="00C00931"/>
    <w:rsid w:val="00C02A17"/>
    <w:rsid w:val="00C04924"/>
    <w:rsid w:val="00C04CA9"/>
    <w:rsid w:val="00C05155"/>
    <w:rsid w:val="00C0570F"/>
    <w:rsid w:val="00C06EDC"/>
    <w:rsid w:val="00C15530"/>
    <w:rsid w:val="00C17D04"/>
    <w:rsid w:val="00C25AF7"/>
    <w:rsid w:val="00C25D5A"/>
    <w:rsid w:val="00C30F81"/>
    <w:rsid w:val="00C3456F"/>
    <w:rsid w:val="00C41382"/>
    <w:rsid w:val="00C43BC3"/>
    <w:rsid w:val="00C51CCB"/>
    <w:rsid w:val="00C51FFD"/>
    <w:rsid w:val="00C660AA"/>
    <w:rsid w:val="00C675D4"/>
    <w:rsid w:val="00C742F1"/>
    <w:rsid w:val="00C75068"/>
    <w:rsid w:val="00C760B6"/>
    <w:rsid w:val="00C80195"/>
    <w:rsid w:val="00C82374"/>
    <w:rsid w:val="00C82D3A"/>
    <w:rsid w:val="00C83615"/>
    <w:rsid w:val="00C842F4"/>
    <w:rsid w:val="00C862EF"/>
    <w:rsid w:val="00C93737"/>
    <w:rsid w:val="00C93A22"/>
    <w:rsid w:val="00C93BDB"/>
    <w:rsid w:val="00C94ED8"/>
    <w:rsid w:val="00CB6DE2"/>
    <w:rsid w:val="00CC76F0"/>
    <w:rsid w:val="00CD3DD7"/>
    <w:rsid w:val="00CE7C86"/>
    <w:rsid w:val="00CF2561"/>
    <w:rsid w:val="00CF7260"/>
    <w:rsid w:val="00D00997"/>
    <w:rsid w:val="00D01D7A"/>
    <w:rsid w:val="00D02034"/>
    <w:rsid w:val="00D04AC7"/>
    <w:rsid w:val="00D066EF"/>
    <w:rsid w:val="00D10513"/>
    <w:rsid w:val="00D11D4A"/>
    <w:rsid w:val="00D1585C"/>
    <w:rsid w:val="00D20535"/>
    <w:rsid w:val="00D22253"/>
    <w:rsid w:val="00D23AA9"/>
    <w:rsid w:val="00D24424"/>
    <w:rsid w:val="00D34129"/>
    <w:rsid w:val="00D41F7D"/>
    <w:rsid w:val="00D47875"/>
    <w:rsid w:val="00D51060"/>
    <w:rsid w:val="00D516DC"/>
    <w:rsid w:val="00D51F2D"/>
    <w:rsid w:val="00D610A3"/>
    <w:rsid w:val="00D617E0"/>
    <w:rsid w:val="00D63A07"/>
    <w:rsid w:val="00D66BCB"/>
    <w:rsid w:val="00D67870"/>
    <w:rsid w:val="00D72A6A"/>
    <w:rsid w:val="00D73C84"/>
    <w:rsid w:val="00D74F58"/>
    <w:rsid w:val="00D8318E"/>
    <w:rsid w:val="00D84BC5"/>
    <w:rsid w:val="00D84CEA"/>
    <w:rsid w:val="00D860D3"/>
    <w:rsid w:val="00D9229F"/>
    <w:rsid w:val="00D93FA0"/>
    <w:rsid w:val="00D9483F"/>
    <w:rsid w:val="00D970E2"/>
    <w:rsid w:val="00DA443F"/>
    <w:rsid w:val="00DB7187"/>
    <w:rsid w:val="00DB7B10"/>
    <w:rsid w:val="00DC04CF"/>
    <w:rsid w:val="00DC1276"/>
    <w:rsid w:val="00DC1ED3"/>
    <w:rsid w:val="00DC26DC"/>
    <w:rsid w:val="00DC4957"/>
    <w:rsid w:val="00DD2020"/>
    <w:rsid w:val="00DD38A8"/>
    <w:rsid w:val="00DD536C"/>
    <w:rsid w:val="00DD70AD"/>
    <w:rsid w:val="00DE22B3"/>
    <w:rsid w:val="00DE275A"/>
    <w:rsid w:val="00DF05A5"/>
    <w:rsid w:val="00DF48F2"/>
    <w:rsid w:val="00DF5CEC"/>
    <w:rsid w:val="00DF7D91"/>
    <w:rsid w:val="00E01D1C"/>
    <w:rsid w:val="00E028E3"/>
    <w:rsid w:val="00E03669"/>
    <w:rsid w:val="00E05D05"/>
    <w:rsid w:val="00E0601E"/>
    <w:rsid w:val="00E10326"/>
    <w:rsid w:val="00E15A4C"/>
    <w:rsid w:val="00E21B41"/>
    <w:rsid w:val="00E2203C"/>
    <w:rsid w:val="00E22347"/>
    <w:rsid w:val="00E22D06"/>
    <w:rsid w:val="00E264C2"/>
    <w:rsid w:val="00E32A83"/>
    <w:rsid w:val="00E362EB"/>
    <w:rsid w:val="00E40685"/>
    <w:rsid w:val="00E4120F"/>
    <w:rsid w:val="00E431B1"/>
    <w:rsid w:val="00E43622"/>
    <w:rsid w:val="00E44202"/>
    <w:rsid w:val="00E45A10"/>
    <w:rsid w:val="00E516FB"/>
    <w:rsid w:val="00E5238C"/>
    <w:rsid w:val="00E53F01"/>
    <w:rsid w:val="00E54D21"/>
    <w:rsid w:val="00E55FEC"/>
    <w:rsid w:val="00E57E49"/>
    <w:rsid w:val="00E601FB"/>
    <w:rsid w:val="00E70CA8"/>
    <w:rsid w:val="00E74D69"/>
    <w:rsid w:val="00E77C91"/>
    <w:rsid w:val="00E77CC2"/>
    <w:rsid w:val="00E83F91"/>
    <w:rsid w:val="00E86B1B"/>
    <w:rsid w:val="00E935FF"/>
    <w:rsid w:val="00E965E5"/>
    <w:rsid w:val="00EA4977"/>
    <w:rsid w:val="00EB17AA"/>
    <w:rsid w:val="00EB2B4D"/>
    <w:rsid w:val="00EB36A3"/>
    <w:rsid w:val="00EB64BA"/>
    <w:rsid w:val="00EC4AB1"/>
    <w:rsid w:val="00ED73BB"/>
    <w:rsid w:val="00EE4C43"/>
    <w:rsid w:val="00EF12C3"/>
    <w:rsid w:val="00EF3AE9"/>
    <w:rsid w:val="00F00DF6"/>
    <w:rsid w:val="00F0727A"/>
    <w:rsid w:val="00F1041F"/>
    <w:rsid w:val="00F1350A"/>
    <w:rsid w:val="00F1660D"/>
    <w:rsid w:val="00F16A9D"/>
    <w:rsid w:val="00F2180D"/>
    <w:rsid w:val="00F22757"/>
    <w:rsid w:val="00F2677E"/>
    <w:rsid w:val="00F2686F"/>
    <w:rsid w:val="00F3088A"/>
    <w:rsid w:val="00F40EA5"/>
    <w:rsid w:val="00F479AF"/>
    <w:rsid w:val="00F52508"/>
    <w:rsid w:val="00F5445D"/>
    <w:rsid w:val="00F600A3"/>
    <w:rsid w:val="00F67E1E"/>
    <w:rsid w:val="00F72EC8"/>
    <w:rsid w:val="00F77546"/>
    <w:rsid w:val="00F83B12"/>
    <w:rsid w:val="00F86BAC"/>
    <w:rsid w:val="00F91EB3"/>
    <w:rsid w:val="00F94136"/>
    <w:rsid w:val="00FA0D4D"/>
    <w:rsid w:val="00FA363D"/>
    <w:rsid w:val="00FA585F"/>
    <w:rsid w:val="00FA6BBF"/>
    <w:rsid w:val="00FA7BD3"/>
    <w:rsid w:val="00FB72DE"/>
    <w:rsid w:val="00FB77FE"/>
    <w:rsid w:val="00FB78A7"/>
    <w:rsid w:val="00FC79B6"/>
    <w:rsid w:val="00FD0579"/>
    <w:rsid w:val="00FD786C"/>
    <w:rsid w:val="00FD7F4C"/>
    <w:rsid w:val="00FE1E98"/>
    <w:rsid w:val="00FE55EB"/>
    <w:rsid w:val="00FE62A8"/>
    <w:rsid w:val="00FF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72227"/>
  <w15:chartTrackingRefBased/>
  <w15:docId w15:val="{68E16806-241E-B442-A408-5980DEA6B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83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7D04"/>
    <w:rPr>
      <w:sz w:val="22"/>
      <w:szCs w:val="22"/>
    </w:rPr>
  </w:style>
  <w:style w:type="table" w:styleId="TableGrid">
    <w:name w:val="Table Grid"/>
    <w:basedOn w:val="TableNormal"/>
    <w:uiPriority w:val="59"/>
    <w:rsid w:val="00C17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66E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066E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066E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066E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66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D32BFBE-2F89-4B60-9889-6082F10AC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 Medical Society</Company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tpearson</dc:creator>
  <cp:keywords/>
  <dc:description/>
  <cp:lastModifiedBy>Maude Surprenant Hancock</cp:lastModifiedBy>
  <cp:revision>4</cp:revision>
  <cp:lastPrinted>2011-02-10T22:16:00Z</cp:lastPrinted>
  <dcterms:created xsi:type="dcterms:W3CDTF">2022-01-19T21:41:00Z</dcterms:created>
  <dcterms:modified xsi:type="dcterms:W3CDTF">2022-01-19T21:43:00Z</dcterms:modified>
</cp:coreProperties>
</file>